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AFDB4" w14:textId="7EA69CA6" w:rsidR="00F94AB4" w:rsidRPr="004F7BDC" w:rsidRDefault="005F348C" w:rsidP="006F5FD2">
      <w:pPr>
        <w:jc w:val="center"/>
        <w:rPr>
          <w:rFonts w:ascii="Century Gothic" w:hAnsi="Century Gothic"/>
          <w:sz w:val="21"/>
          <w:szCs w:val="21"/>
        </w:rPr>
      </w:pPr>
      <w:bookmarkStart w:id="0" w:name="_GoBack"/>
      <w:bookmarkEnd w:id="0"/>
      <w:r w:rsidRPr="004F7BDC">
        <w:rPr>
          <w:rFonts w:ascii="Century Gothic" w:hAnsi="Century Gothic"/>
          <w:noProof/>
          <w:sz w:val="21"/>
          <w:szCs w:val="21"/>
        </w:rPr>
        <w:drawing>
          <wp:inline distT="0" distB="0" distL="0" distR="0" wp14:anchorId="7EED2CD2" wp14:editId="2E11FF49">
            <wp:extent cx="4847156" cy="24775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597" cy="2492630"/>
                    </a:xfrm>
                    <a:prstGeom prst="rect">
                      <a:avLst/>
                    </a:prstGeom>
                    <a:noFill/>
                    <a:ln>
                      <a:noFill/>
                    </a:ln>
                  </pic:spPr>
                </pic:pic>
              </a:graphicData>
            </a:graphic>
          </wp:inline>
        </w:drawing>
      </w:r>
    </w:p>
    <w:p w14:paraId="0AC2C68C" w14:textId="77777777" w:rsidR="00446580" w:rsidRPr="004F7BDC" w:rsidRDefault="00446580" w:rsidP="002C48FE">
      <w:pPr>
        <w:widowControl w:val="0"/>
        <w:overflowPunct w:val="0"/>
        <w:autoSpaceDE w:val="0"/>
        <w:autoSpaceDN w:val="0"/>
        <w:adjustRightInd w:val="0"/>
        <w:spacing w:after="0"/>
        <w:jc w:val="center"/>
        <w:textAlignment w:val="baseline"/>
        <w:rPr>
          <w:rFonts w:ascii="Century Gothic" w:hAnsi="Century Gothic" w:cs="Arial"/>
          <w:b/>
          <w:sz w:val="21"/>
          <w:szCs w:val="21"/>
          <w:lang w:eastAsia="en-US"/>
        </w:rPr>
      </w:pPr>
    </w:p>
    <w:p w14:paraId="6E738A5A" w14:textId="77777777" w:rsidR="00446580" w:rsidRPr="004F7BDC" w:rsidRDefault="00446580" w:rsidP="002C48FE">
      <w:pPr>
        <w:widowControl w:val="0"/>
        <w:overflowPunct w:val="0"/>
        <w:autoSpaceDE w:val="0"/>
        <w:autoSpaceDN w:val="0"/>
        <w:adjustRightInd w:val="0"/>
        <w:spacing w:after="0"/>
        <w:jc w:val="center"/>
        <w:textAlignment w:val="baseline"/>
        <w:rPr>
          <w:rFonts w:ascii="Century Gothic" w:hAnsi="Century Gothic" w:cs="Arial"/>
          <w:b/>
          <w:sz w:val="21"/>
          <w:szCs w:val="21"/>
          <w:lang w:eastAsia="en-US"/>
        </w:rPr>
      </w:pPr>
    </w:p>
    <w:p w14:paraId="5CD87A6C" w14:textId="77777777" w:rsidR="00446580" w:rsidRPr="004F7BDC" w:rsidRDefault="00446580" w:rsidP="002C48FE">
      <w:pPr>
        <w:widowControl w:val="0"/>
        <w:overflowPunct w:val="0"/>
        <w:autoSpaceDE w:val="0"/>
        <w:autoSpaceDN w:val="0"/>
        <w:adjustRightInd w:val="0"/>
        <w:spacing w:after="0"/>
        <w:jc w:val="center"/>
        <w:textAlignment w:val="baseline"/>
        <w:rPr>
          <w:rFonts w:ascii="Century Gothic" w:hAnsi="Century Gothic" w:cs="Arial"/>
          <w:b/>
          <w:sz w:val="21"/>
          <w:szCs w:val="21"/>
          <w:lang w:eastAsia="en-US"/>
        </w:rPr>
      </w:pPr>
    </w:p>
    <w:p w14:paraId="42A03538" w14:textId="77777777" w:rsidR="00446580" w:rsidRPr="004F7BDC" w:rsidRDefault="00446580" w:rsidP="005F348C">
      <w:pPr>
        <w:widowControl w:val="0"/>
        <w:overflowPunct w:val="0"/>
        <w:autoSpaceDE w:val="0"/>
        <w:autoSpaceDN w:val="0"/>
        <w:adjustRightInd w:val="0"/>
        <w:spacing w:after="0"/>
        <w:textAlignment w:val="baseline"/>
        <w:rPr>
          <w:rFonts w:ascii="Century Gothic" w:hAnsi="Century Gothic" w:cs="Arial"/>
          <w:b/>
          <w:sz w:val="21"/>
          <w:szCs w:val="21"/>
          <w:lang w:eastAsia="en-US"/>
        </w:rPr>
      </w:pPr>
    </w:p>
    <w:p w14:paraId="6203DEFF" w14:textId="6E275F18" w:rsidR="002C48FE" w:rsidRPr="004F7BDC" w:rsidRDefault="002C48FE" w:rsidP="002C48FE">
      <w:pPr>
        <w:widowControl w:val="0"/>
        <w:overflowPunct w:val="0"/>
        <w:autoSpaceDE w:val="0"/>
        <w:autoSpaceDN w:val="0"/>
        <w:adjustRightInd w:val="0"/>
        <w:spacing w:after="0"/>
        <w:jc w:val="center"/>
        <w:textAlignment w:val="baseline"/>
        <w:rPr>
          <w:rFonts w:ascii="Century Gothic" w:hAnsi="Century Gothic" w:cs="Arial"/>
          <w:b/>
          <w:sz w:val="21"/>
          <w:szCs w:val="21"/>
          <w:lang w:eastAsia="en-US"/>
        </w:rPr>
      </w:pPr>
      <w:r w:rsidRPr="004F7BDC">
        <w:rPr>
          <w:rFonts w:ascii="Century Gothic" w:hAnsi="Century Gothic" w:cs="Arial"/>
          <w:b/>
          <w:sz w:val="21"/>
          <w:szCs w:val="21"/>
          <w:lang w:eastAsia="en-US"/>
        </w:rPr>
        <w:t>Privacy Notice for Pupils</w:t>
      </w:r>
    </w:p>
    <w:p w14:paraId="2FB58BA8" w14:textId="77777777" w:rsidR="005E75D8" w:rsidRPr="004F7BDC" w:rsidRDefault="005E75D8" w:rsidP="00E27823">
      <w:pPr>
        <w:widowControl w:val="0"/>
        <w:overflowPunct w:val="0"/>
        <w:autoSpaceDE w:val="0"/>
        <w:autoSpaceDN w:val="0"/>
        <w:adjustRightInd w:val="0"/>
        <w:spacing w:after="0"/>
        <w:textAlignment w:val="baseline"/>
        <w:rPr>
          <w:rFonts w:ascii="Century Gothic" w:hAnsi="Century Gothic" w:cs="Arial"/>
          <w:b/>
          <w:sz w:val="21"/>
          <w:szCs w:val="21"/>
          <w:lang w:eastAsia="en-US"/>
        </w:rPr>
      </w:pPr>
    </w:p>
    <w:p w14:paraId="4B3EBA97" w14:textId="77777777" w:rsidR="00E27823" w:rsidRPr="004F7BDC" w:rsidRDefault="00E27823" w:rsidP="00E27823">
      <w:pPr>
        <w:jc w:val="center"/>
        <w:rPr>
          <w:rFonts w:ascii="Century Gothic" w:hAnsi="Century Gothic" w:cs="Arial"/>
          <w:b/>
          <w:bCs/>
          <w:sz w:val="21"/>
          <w:szCs w:val="21"/>
        </w:rPr>
      </w:pPr>
      <w:r w:rsidRPr="004F7BDC">
        <w:rPr>
          <w:rFonts w:ascii="Century Gothic" w:hAnsi="Century Gothic" w:cs="Arial"/>
          <w:b/>
          <w:bCs/>
          <w:sz w:val="21"/>
          <w:szCs w:val="21"/>
        </w:rPr>
        <w:t>To be reviewed on an annual basis by the Trust Board</w:t>
      </w:r>
    </w:p>
    <w:p w14:paraId="0362B357" w14:textId="3B5EA9DF" w:rsidR="00F94AB4" w:rsidRPr="004F7BDC" w:rsidRDefault="00F94AB4" w:rsidP="00F94AB4">
      <w:pPr>
        <w:widowControl w:val="0"/>
        <w:overflowPunct w:val="0"/>
        <w:autoSpaceDE w:val="0"/>
        <w:autoSpaceDN w:val="0"/>
        <w:adjustRightInd w:val="0"/>
        <w:spacing w:after="0"/>
        <w:jc w:val="left"/>
        <w:textAlignment w:val="baseline"/>
        <w:rPr>
          <w:rFonts w:ascii="Century Gothic" w:hAnsi="Century Gothic"/>
          <w:b/>
          <w:sz w:val="21"/>
          <w:szCs w:val="21"/>
          <w:lang w:eastAsia="en-US"/>
        </w:rPr>
      </w:pPr>
    </w:p>
    <w:p w14:paraId="39A7A894" w14:textId="71C28969" w:rsidR="00D403A6" w:rsidRPr="004F7BDC" w:rsidRDefault="00D403A6" w:rsidP="00F94AB4">
      <w:pPr>
        <w:widowControl w:val="0"/>
        <w:overflowPunct w:val="0"/>
        <w:autoSpaceDE w:val="0"/>
        <w:autoSpaceDN w:val="0"/>
        <w:adjustRightInd w:val="0"/>
        <w:spacing w:after="0"/>
        <w:jc w:val="left"/>
        <w:textAlignment w:val="baseline"/>
        <w:rPr>
          <w:rFonts w:ascii="Century Gothic" w:hAnsi="Century Gothic"/>
          <w:b/>
          <w:sz w:val="21"/>
          <w:szCs w:val="21"/>
          <w:lang w:eastAsia="en-US"/>
        </w:rPr>
      </w:pPr>
    </w:p>
    <w:p w14:paraId="0303E45F" w14:textId="24AE468D" w:rsidR="00D403A6" w:rsidRPr="004F7BDC" w:rsidRDefault="00D403A6" w:rsidP="00F94AB4">
      <w:pPr>
        <w:widowControl w:val="0"/>
        <w:overflowPunct w:val="0"/>
        <w:autoSpaceDE w:val="0"/>
        <w:autoSpaceDN w:val="0"/>
        <w:adjustRightInd w:val="0"/>
        <w:spacing w:after="0"/>
        <w:jc w:val="left"/>
        <w:textAlignment w:val="baseline"/>
        <w:rPr>
          <w:rFonts w:ascii="Century Gothic" w:hAnsi="Century Gothic"/>
          <w:b/>
          <w:sz w:val="21"/>
          <w:szCs w:val="21"/>
          <w:lang w:eastAsia="en-US"/>
        </w:rPr>
      </w:pPr>
    </w:p>
    <w:p w14:paraId="5D704249" w14:textId="36ABC050" w:rsidR="00D403A6" w:rsidRPr="004F7BDC" w:rsidRDefault="00D403A6" w:rsidP="00F94AB4">
      <w:pPr>
        <w:widowControl w:val="0"/>
        <w:overflowPunct w:val="0"/>
        <w:autoSpaceDE w:val="0"/>
        <w:autoSpaceDN w:val="0"/>
        <w:adjustRightInd w:val="0"/>
        <w:spacing w:after="0"/>
        <w:jc w:val="left"/>
        <w:textAlignment w:val="baseline"/>
        <w:rPr>
          <w:rFonts w:ascii="Century Gothic" w:hAnsi="Century Gothic"/>
          <w:b/>
          <w:sz w:val="21"/>
          <w:szCs w:val="21"/>
          <w:lang w:eastAsia="en-US"/>
        </w:rPr>
      </w:pPr>
    </w:p>
    <w:p w14:paraId="3104DE9E" w14:textId="77777777" w:rsidR="0025565C" w:rsidRPr="004F7BDC" w:rsidRDefault="0025565C" w:rsidP="0025565C">
      <w:pPr>
        <w:rPr>
          <w:rFonts w:ascii="Century Gothic" w:hAnsi="Century Gothic" w:cs="Arial"/>
          <w:b/>
          <w:bCs/>
          <w:sz w:val="21"/>
          <w:szCs w:val="21"/>
        </w:rPr>
      </w:pPr>
      <w:r w:rsidRPr="004F7BDC">
        <w:rPr>
          <w:rFonts w:ascii="Century Gothic" w:hAnsi="Century Gothic" w:cs="Arial"/>
          <w:b/>
          <w:bCs/>
          <w:sz w:val="21"/>
          <w:szCs w:val="21"/>
        </w:rPr>
        <w:t>History of Document</w:t>
      </w:r>
    </w:p>
    <w:tbl>
      <w:tblPr>
        <w:tblStyle w:val="TableGrid"/>
        <w:tblW w:w="0" w:type="auto"/>
        <w:tblLook w:val="04A0" w:firstRow="1" w:lastRow="0" w:firstColumn="1" w:lastColumn="0" w:noHBand="0" w:noVBand="1"/>
      </w:tblPr>
      <w:tblGrid>
        <w:gridCol w:w="725"/>
        <w:gridCol w:w="949"/>
        <w:gridCol w:w="1585"/>
        <w:gridCol w:w="1268"/>
        <w:gridCol w:w="4489"/>
      </w:tblGrid>
      <w:tr w:rsidR="0025565C" w:rsidRPr="004F7BDC" w14:paraId="431D88D8" w14:textId="77777777" w:rsidTr="001647ED">
        <w:trPr>
          <w:trHeight w:val="340"/>
        </w:trPr>
        <w:tc>
          <w:tcPr>
            <w:tcW w:w="728" w:type="dxa"/>
            <w:shd w:val="clear" w:color="auto" w:fill="D9D9D9" w:themeFill="background1" w:themeFillShade="D9"/>
          </w:tcPr>
          <w:p w14:paraId="22DD1DBB" w14:textId="77777777" w:rsidR="0025565C" w:rsidRPr="004F7BDC" w:rsidRDefault="0025565C" w:rsidP="001647ED">
            <w:pPr>
              <w:rPr>
                <w:rFonts w:ascii="Century Gothic" w:hAnsi="Century Gothic" w:cs="Arial"/>
                <w:b/>
                <w:sz w:val="21"/>
                <w:szCs w:val="21"/>
              </w:rPr>
            </w:pPr>
            <w:r w:rsidRPr="004F7BDC">
              <w:rPr>
                <w:rFonts w:ascii="Century Gothic" w:hAnsi="Century Gothic" w:cs="Arial"/>
                <w:b/>
                <w:sz w:val="21"/>
                <w:szCs w:val="21"/>
              </w:rPr>
              <w:t>Issue No</w:t>
            </w:r>
          </w:p>
        </w:tc>
        <w:tc>
          <w:tcPr>
            <w:tcW w:w="968" w:type="dxa"/>
            <w:shd w:val="clear" w:color="auto" w:fill="D9D9D9" w:themeFill="background1" w:themeFillShade="D9"/>
          </w:tcPr>
          <w:p w14:paraId="17CA499B" w14:textId="77777777" w:rsidR="0025565C" w:rsidRPr="004F7BDC" w:rsidRDefault="0025565C" w:rsidP="001647ED">
            <w:pPr>
              <w:rPr>
                <w:rFonts w:ascii="Century Gothic" w:hAnsi="Century Gothic" w:cs="Arial"/>
                <w:b/>
                <w:sz w:val="21"/>
                <w:szCs w:val="21"/>
              </w:rPr>
            </w:pPr>
            <w:r w:rsidRPr="004F7BDC">
              <w:rPr>
                <w:rFonts w:ascii="Century Gothic" w:hAnsi="Century Gothic" w:cs="Arial"/>
                <w:b/>
                <w:sz w:val="21"/>
                <w:szCs w:val="21"/>
              </w:rPr>
              <w:t xml:space="preserve">Author </w:t>
            </w:r>
          </w:p>
        </w:tc>
        <w:tc>
          <w:tcPr>
            <w:tcW w:w="1701" w:type="dxa"/>
            <w:shd w:val="clear" w:color="auto" w:fill="D9D9D9" w:themeFill="background1" w:themeFillShade="D9"/>
          </w:tcPr>
          <w:p w14:paraId="46767B67" w14:textId="77777777" w:rsidR="0025565C" w:rsidRPr="004F7BDC" w:rsidRDefault="0025565C" w:rsidP="001647ED">
            <w:pPr>
              <w:rPr>
                <w:rFonts w:ascii="Century Gothic" w:hAnsi="Century Gothic" w:cs="Arial"/>
                <w:b/>
                <w:sz w:val="21"/>
                <w:szCs w:val="21"/>
              </w:rPr>
            </w:pPr>
            <w:r w:rsidRPr="004F7BDC">
              <w:rPr>
                <w:rFonts w:ascii="Century Gothic" w:hAnsi="Century Gothic" w:cs="Arial"/>
                <w:b/>
                <w:sz w:val="21"/>
                <w:szCs w:val="21"/>
              </w:rPr>
              <w:t>Date Reviewed</w:t>
            </w:r>
          </w:p>
        </w:tc>
        <w:tc>
          <w:tcPr>
            <w:tcW w:w="1276" w:type="dxa"/>
            <w:shd w:val="clear" w:color="auto" w:fill="D9D9D9" w:themeFill="background1" w:themeFillShade="D9"/>
          </w:tcPr>
          <w:p w14:paraId="4A68EBD2" w14:textId="77777777" w:rsidR="0025565C" w:rsidRPr="004F7BDC" w:rsidRDefault="0025565C" w:rsidP="001647ED">
            <w:pPr>
              <w:rPr>
                <w:rFonts w:ascii="Century Gothic" w:hAnsi="Century Gothic" w:cs="Arial"/>
                <w:b/>
                <w:sz w:val="21"/>
                <w:szCs w:val="21"/>
              </w:rPr>
            </w:pPr>
            <w:r w:rsidRPr="004F7BDC">
              <w:rPr>
                <w:rFonts w:ascii="Century Gothic" w:hAnsi="Century Gothic" w:cs="Arial"/>
                <w:b/>
                <w:sz w:val="21"/>
                <w:szCs w:val="21"/>
              </w:rPr>
              <w:t xml:space="preserve">Approved by Trust Board  </w:t>
            </w:r>
          </w:p>
        </w:tc>
        <w:tc>
          <w:tcPr>
            <w:tcW w:w="5387" w:type="dxa"/>
            <w:shd w:val="clear" w:color="auto" w:fill="D9D9D9" w:themeFill="background1" w:themeFillShade="D9"/>
          </w:tcPr>
          <w:p w14:paraId="362BA31E" w14:textId="77777777" w:rsidR="0025565C" w:rsidRPr="004F7BDC" w:rsidRDefault="0025565C" w:rsidP="001647ED">
            <w:pPr>
              <w:rPr>
                <w:rFonts w:ascii="Century Gothic" w:hAnsi="Century Gothic" w:cs="Arial"/>
                <w:b/>
                <w:sz w:val="21"/>
                <w:szCs w:val="21"/>
              </w:rPr>
            </w:pPr>
            <w:r w:rsidRPr="004F7BDC">
              <w:rPr>
                <w:rFonts w:ascii="Century Gothic" w:hAnsi="Century Gothic" w:cs="Arial"/>
                <w:b/>
                <w:sz w:val="21"/>
                <w:szCs w:val="21"/>
              </w:rPr>
              <w:t xml:space="preserve">Comments </w:t>
            </w:r>
          </w:p>
        </w:tc>
      </w:tr>
      <w:tr w:rsidR="0025565C" w:rsidRPr="004F7BDC" w14:paraId="4C3B93A4" w14:textId="77777777" w:rsidTr="001647ED">
        <w:trPr>
          <w:trHeight w:val="340"/>
        </w:trPr>
        <w:tc>
          <w:tcPr>
            <w:tcW w:w="728" w:type="dxa"/>
          </w:tcPr>
          <w:p w14:paraId="5F17A33A" w14:textId="77777777" w:rsidR="0025565C" w:rsidRPr="004F7BDC" w:rsidRDefault="0025565C" w:rsidP="001647ED">
            <w:pPr>
              <w:rPr>
                <w:rFonts w:ascii="Century Gothic" w:hAnsi="Century Gothic" w:cs="Arial"/>
                <w:sz w:val="21"/>
                <w:szCs w:val="21"/>
              </w:rPr>
            </w:pPr>
            <w:r w:rsidRPr="004F7BDC">
              <w:rPr>
                <w:rFonts w:ascii="Century Gothic" w:hAnsi="Century Gothic" w:cs="Arial"/>
                <w:sz w:val="21"/>
                <w:szCs w:val="21"/>
              </w:rPr>
              <w:t>1</w:t>
            </w:r>
          </w:p>
        </w:tc>
        <w:tc>
          <w:tcPr>
            <w:tcW w:w="968" w:type="dxa"/>
          </w:tcPr>
          <w:p w14:paraId="28DDE354" w14:textId="77777777" w:rsidR="0025565C" w:rsidRPr="004F7BDC" w:rsidRDefault="0025565C" w:rsidP="001647ED">
            <w:pPr>
              <w:rPr>
                <w:rFonts w:ascii="Century Gothic" w:hAnsi="Century Gothic" w:cs="Arial"/>
                <w:sz w:val="21"/>
                <w:szCs w:val="21"/>
              </w:rPr>
            </w:pPr>
            <w:r w:rsidRPr="004F7BDC">
              <w:rPr>
                <w:rFonts w:ascii="Century Gothic" w:hAnsi="Century Gothic" w:cs="Arial"/>
                <w:sz w:val="21"/>
                <w:szCs w:val="21"/>
              </w:rPr>
              <w:t xml:space="preserve">DPO </w:t>
            </w:r>
          </w:p>
        </w:tc>
        <w:tc>
          <w:tcPr>
            <w:tcW w:w="1701" w:type="dxa"/>
          </w:tcPr>
          <w:p w14:paraId="6366DFA3" w14:textId="5C87A76E" w:rsidR="0025565C" w:rsidRPr="004F7BDC" w:rsidRDefault="00BF4660" w:rsidP="001D278A">
            <w:pPr>
              <w:jc w:val="left"/>
              <w:rPr>
                <w:rFonts w:ascii="Century Gothic" w:hAnsi="Century Gothic" w:cs="Arial"/>
                <w:sz w:val="21"/>
                <w:szCs w:val="21"/>
              </w:rPr>
            </w:pPr>
            <w:r w:rsidRPr="004F7BDC">
              <w:rPr>
                <w:rFonts w:ascii="Century Gothic" w:hAnsi="Century Gothic" w:cs="Arial"/>
                <w:sz w:val="21"/>
                <w:szCs w:val="21"/>
              </w:rPr>
              <w:t>24/</w:t>
            </w:r>
            <w:r w:rsidR="00F93507" w:rsidRPr="004F7BDC">
              <w:rPr>
                <w:rFonts w:ascii="Century Gothic" w:hAnsi="Century Gothic" w:cs="Arial"/>
                <w:sz w:val="21"/>
                <w:szCs w:val="21"/>
              </w:rPr>
              <w:t>5/18</w:t>
            </w:r>
          </w:p>
        </w:tc>
        <w:tc>
          <w:tcPr>
            <w:tcW w:w="1276" w:type="dxa"/>
          </w:tcPr>
          <w:p w14:paraId="7C9E4D0C" w14:textId="77777777" w:rsidR="0025565C" w:rsidRPr="004F7BDC" w:rsidRDefault="0025565C" w:rsidP="00E14DC8">
            <w:pPr>
              <w:pStyle w:val="ListParagraph"/>
              <w:numPr>
                <w:ilvl w:val="0"/>
                <w:numId w:val="9"/>
              </w:numPr>
              <w:jc w:val="center"/>
              <w:rPr>
                <w:rFonts w:ascii="Century Gothic" w:hAnsi="Century Gothic" w:cs="Arial"/>
                <w:sz w:val="21"/>
                <w:szCs w:val="21"/>
              </w:rPr>
            </w:pPr>
          </w:p>
        </w:tc>
        <w:tc>
          <w:tcPr>
            <w:tcW w:w="5387" w:type="dxa"/>
          </w:tcPr>
          <w:p w14:paraId="5FFEC795" w14:textId="77777777" w:rsidR="0025565C" w:rsidRPr="004F7BDC" w:rsidRDefault="0025565C" w:rsidP="001647ED">
            <w:pPr>
              <w:rPr>
                <w:rFonts w:ascii="Century Gothic" w:hAnsi="Century Gothic" w:cs="Arial"/>
                <w:sz w:val="21"/>
                <w:szCs w:val="21"/>
              </w:rPr>
            </w:pPr>
            <w:r w:rsidRPr="004F7BDC">
              <w:rPr>
                <w:rFonts w:ascii="Century Gothic" w:hAnsi="Century Gothic" w:cs="Arial"/>
                <w:sz w:val="21"/>
                <w:szCs w:val="21"/>
              </w:rPr>
              <w:t>1</w:t>
            </w:r>
            <w:r w:rsidRPr="004F7BDC">
              <w:rPr>
                <w:rFonts w:ascii="Century Gothic" w:hAnsi="Century Gothic" w:cs="Arial"/>
                <w:sz w:val="21"/>
                <w:szCs w:val="21"/>
                <w:vertAlign w:val="superscript"/>
              </w:rPr>
              <w:t>st</w:t>
            </w:r>
            <w:r w:rsidRPr="004F7BDC">
              <w:rPr>
                <w:rFonts w:ascii="Century Gothic" w:hAnsi="Century Gothic" w:cs="Arial"/>
                <w:sz w:val="21"/>
                <w:szCs w:val="21"/>
              </w:rPr>
              <w:t xml:space="preserve"> issue </w:t>
            </w:r>
          </w:p>
        </w:tc>
      </w:tr>
      <w:tr w:rsidR="0025565C" w:rsidRPr="004F7BDC" w14:paraId="119E8F74" w14:textId="77777777" w:rsidTr="001647ED">
        <w:trPr>
          <w:trHeight w:val="340"/>
        </w:trPr>
        <w:tc>
          <w:tcPr>
            <w:tcW w:w="728" w:type="dxa"/>
          </w:tcPr>
          <w:p w14:paraId="249BE5BA" w14:textId="77777777" w:rsidR="0025565C" w:rsidRPr="004F7BDC" w:rsidRDefault="0025565C" w:rsidP="001647ED">
            <w:pPr>
              <w:rPr>
                <w:rFonts w:ascii="Century Gothic" w:hAnsi="Century Gothic" w:cs="Arial"/>
                <w:sz w:val="21"/>
                <w:szCs w:val="21"/>
              </w:rPr>
            </w:pPr>
            <w:r w:rsidRPr="004F7BDC">
              <w:rPr>
                <w:rFonts w:ascii="Century Gothic" w:hAnsi="Century Gothic" w:cs="Arial"/>
                <w:sz w:val="21"/>
                <w:szCs w:val="21"/>
              </w:rPr>
              <w:t>2</w:t>
            </w:r>
          </w:p>
        </w:tc>
        <w:tc>
          <w:tcPr>
            <w:tcW w:w="968" w:type="dxa"/>
          </w:tcPr>
          <w:p w14:paraId="0BC8E0AC" w14:textId="108AB724" w:rsidR="0025565C" w:rsidRPr="004F7BDC" w:rsidRDefault="00E61D2B" w:rsidP="001647ED">
            <w:pPr>
              <w:rPr>
                <w:rFonts w:ascii="Century Gothic" w:hAnsi="Century Gothic" w:cs="Arial"/>
                <w:sz w:val="21"/>
                <w:szCs w:val="21"/>
              </w:rPr>
            </w:pPr>
            <w:r w:rsidRPr="004F7BDC">
              <w:rPr>
                <w:rFonts w:ascii="Century Gothic" w:hAnsi="Century Gothic" w:cs="Arial"/>
                <w:sz w:val="21"/>
                <w:szCs w:val="21"/>
              </w:rPr>
              <w:t>DPO</w:t>
            </w:r>
          </w:p>
        </w:tc>
        <w:tc>
          <w:tcPr>
            <w:tcW w:w="1701" w:type="dxa"/>
          </w:tcPr>
          <w:p w14:paraId="345FE0A1" w14:textId="5EC94263" w:rsidR="0025565C" w:rsidRPr="004F7BDC" w:rsidRDefault="00CE0E0A" w:rsidP="001D278A">
            <w:pPr>
              <w:jc w:val="left"/>
              <w:rPr>
                <w:rFonts w:ascii="Century Gothic" w:hAnsi="Century Gothic" w:cs="Arial"/>
                <w:sz w:val="21"/>
                <w:szCs w:val="21"/>
              </w:rPr>
            </w:pPr>
            <w:r w:rsidRPr="004F7BDC">
              <w:rPr>
                <w:rFonts w:ascii="Century Gothic" w:hAnsi="Century Gothic" w:cs="Arial"/>
                <w:sz w:val="21"/>
                <w:szCs w:val="21"/>
              </w:rPr>
              <w:t>12/7/18</w:t>
            </w:r>
          </w:p>
        </w:tc>
        <w:tc>
          <w:tcPr>
            <w:tcW w:w="1276" w:type="dxa"/>
          </w:tcPr>
          <w:p w14:paraId="5D395887" w14:textId="77777777" w:rsidR="0025565C" w:rsidRPr="004F7BDC" w:rsidRDefault="0025565C" w:rsidP="00E14DC8">
            <w:pPr>
              <w:pStyle w:val="ListParagraph"/>
              <w:numPr>
                <w:ilvl w:val="0"/>
                <w:numId w:val="9"/>
              </w:numPr>
              <w:jc w:val="center"/>
              <w:rPr>
                <w:rFonts w:ascii="Century Gothic" w:hAnsi="Century Gothic" w:cs="Arial"/>
                <w:sz w:val="21"/>
                <w:szCs w:val="21"/>
              </w:rPr>
            </w:pPr>
          </w:p>
        </w:tc>
        <w:tc>
          <w:tcPr>
            <w:tcW w:w="5387" w:type="dxa"/>
          </w:tcPr>
          <w:p w14:paraId="7C061D4A" w14:textId="2DC1F2B2" w:rsidR="0025565C" w:rsidRPr="004F7BDC" w:rsidRDefault="00F24B42" w:rsidP="001647ED">
            <w:pPr>
              <w:rPr>
                <w:rFonts w:ascii="Century Gothic" w:hAnsi="Century Gothic" w:cs="Arial"/>
                <w:sz w:val="21"/>
                <w:szCs w:val="21"/>
              </w:rPr>
            </w:pPr>
            <w:r w:rsidRPr="004F7BDC">
              <w:rPr>
                <w:rFonts w:ascii="Century Gothic" w:hAnsi="Century Gothic" w:cs="Arial"/>
                <w:sz w:val="21"/>
                <w:szCs w:val="21"/>
              </w:rPr>
              <w:t>Cctv, suppliers and service providers, school social media</w:t>
            </w:r>
          </w:p>
        </w:tc>
      </w:tr>
      <w:tr w:rsidR="0025565C" w:rsidRPr="004F7BDC" w14:paraId="06382B04" w14:textId="77777777" w:rsidTr="001647ED">
        <w:trPr>
          <w:trHeight w:val="340"/>
        </w:trPr>
        <w:tc>
          <w:tcPr>
            <w:tcW w:w="728" w:type="dxa"/>
          </w:tcPr>
          <w:p w14:paraId="0AF21A74" w14:textId="77777777" w:rsidR="0025565C" w:rsidRPr="004F7BDC" w:rsidRDefault="0025565C" w:rsidP="001647ED">
            <w:pPr>
              <w:rPr>
                <w:rFonts w:ascii="Century Gothic" w:hAnsi="Century Gothic" w:cs="Arial"/>
                <w:sz w:val="21"/>
                <w:szCs w:val="21"/>
              </w:rPr>
            </w:pPr>
            <w:r w:rsidRPr="004F7BDC">
              <w:rPr>
                <w:rFonts w:ascii="Century Gothic" w:hAnsi="Century Gothic" w:cs="Arial"/>
                <w:sz w:val="21"/>
                <w:szCs w:val="21"/>
              </w:rPr>
              <w:t>3</w:t>
            </w:r>
          </w:p>
        </w:tc>
        <w:tc>
          <w:tcPr>
            <w:tcW w:w="968" w:type="dxa"/>
          </w:tcPr>
          <w:p w14:paraId="04ED884B" w14:textId="2F721146" w:rsidR="0025565C" w:rsidRPr="004F7BDC" w:rsidRDefault="00F24B42" w:rsidP="001647ED">
            <w:pPr>
              <w:rPr>
                <w:rFonts w:ascii="Century Gothic" w:hAnsi="Century Gothic" w:cs="Arial"/>
                <w:sz w:val="21"/>
                <w:szCs w:val="21"/>
              </w:rPr>
            </w:pPr>
            <w:r w:rsidRPr="004F7BDC">
              <w:rPr>
                <w:rFonts w:ascii="Century Gothic" w:hAnsi="Century Gothic" w:cs="Arial"/>
                <w:sz w:val="21"/>
                <w:szCs w:val="21"/>
              </w:rPr>
              <w:t>DPO</w:t>
            </w:r>
          </w:p>
        </w:tc>
        <w:tc>
          <w:tcPr>
            <w:tcW w:w="1701" w:type="dxa"/>
          </w:tcPr>
          <w:p w14:paraId="279268E8" w14:textId="4CDB3267" w:rsidR="0025565C" w:rsidRPr="004F7BDC" w:rsidRDefault="00F24B42" w:rsidP="001D278A">
            <w:pPr>
              <w:jc w:val="left"/>
              <w:rPr>
                <w:rFonts w:ascii="Century Gothic" w:hAnsi="Century Gothic" w:cs="Arial"/>
                <w:sz w:val="21"/>
                <w:szCs w:val="21"/>
              </w:rPr>
            </w:pPr>
            <w:r w:rsidRPr="004F7BDC">
              <w:rPr>
                <w:rFonts w:ascii="Century Gothic" w:hAnsi="Century Gothic" w:cs="Arial"/>
                <w:sz w:val="21"/>
                <w:szCs w:val="21"/>
              </w:rPr>
              <w:t>10/1/19</w:t>
            </w:r>
          </w:p>
        </w:tc>
        <w:tc>
          <w:tcPr>
            <w:tcW w:w="1276" w:type="dxa"/>
          </w:tcPr>
          <w:p w14:paraId="36CF66F2" w14:textId="77777777" w:rsidR="0025565C" w:rsidRPr="004F7BDC" w:rsidRDefault="0025565C" w:rsidP="00E14DC8">
            <w:pPr>
              <w:pStyle w:val="ListParagraph"/>
              <w:numPr>
                <w:ilvl w:val="0"/>
                <w:numId w:val="9"/>
              </w:numPr>
              <w:jc w:val="center"/>
              <w:rPr>
                <w:rFonts w:ascii="Century Gothic" w:hAnsi="Century Gothic" w:cs="Arial"/>
                <w:sz w:val="21"/>
                <w:szCs w:val="21"/>
              </w:rPr>
            </w:pPr>
          </w:p>
        </w:tc>
        <w:tc>
          <w:tcPr>
            <w:tcW w:w="5387" w:type="dxa"/>
          </w:tcPr>
          <w:p w14:paraId="4DAD2383" w14:textId="04C8101E" w:rsidR="0025565C" w:rsidRPr="004F7BDC" w:rsidRDefault="00F24B42" w:rsidP="001647ED">
            <w:pPr>
              <w:rPr>
                <w:rFonts w:ascii="Century Gothic" w:hAnsi="Century Gothic" w:cs="Arial"/>
                <w:sz w:val="21"/>
                <w:szCs w:val="21"/>
              </w:rPr>
            </w:pPr>
            <w:r w:rsidRPr="004F7BDC">
              <w:rPr>
                <w:rFonts w:ascii="Century Gothic" w:hAnsi="Century Gothic" w:cs="Arial"/>
                <w:sz w:val="21"/>
                <w:szCs w:val="21"/>
              </w:rPr>
              <w:t>Withdrawal of consent</w:t>
            </w:r>
          </w:p>
        </w:tc>
      </w:tr>
      <w:tr w:rsidR="0025565C" w:rsidRPr="004F7BDC" w14:paraId="326905B3" w14:textId="77777777" w:rsidTr="001647ED">
        <w:trPr>
          <w:trHeight w:val="340"/>
        </w:trPr>
        <w:tc>
          <w:tcPr>
            <w:tcW w:w="728" w:type="dxa"/>
          </w:tcPr>
          <w:p w14:paraId="33D6E470" w14:textId="77777777" w:rsidR="0025565C" w:rsidRPr="004F7BDC" w:rsidRDefault="0025565C" w:rsidP="001647ED">
            <w:pPr>
              <w:rPr>
                <w:rFonts w:ascii="Century Gothic" w:hAnsi="Century Gothic" w:cs="Arial"/>
                <w:sz w:val="21"/>
                <w:szCs w:val="21"/>
              </w:rPr>
            </w:pPr>
            <w:r w:rsidRPr="004F7BDC">
              <w:rPr>
                <w:rFonts w:ascii="Century Gothic" w:hAnsi="Century Gothic" w:cs="Arial"/>
                <w:sz w:val="21"/>
                <w:szCs w:val="21"/>
              </w:rPr>
              <w:t>4</w:t>
            </w:r>
          </w:p>
        </w:tc>
        <w:tc>
          <w:tcPr>
            <w:tcW w:w="968" w:type="dxa"/>
          </w:tcPr>
          <w:p w14:paraId="56066810" w14:textId="11D9126F" w:rsidR="0025565C" w:rsidRPr="004F7BDC" w:rsidRDefault="00F24B42" w:rsidP="001647ED">
            <w:pPr>
              <w:rPr>
                <w:rFonts w:ascii="Century Gothic" w:hAnsi="Century Gothic" w:cs="Arial"/>
                <w:sz w:val="21"/>
                <w:szCs w:val="21"/>
              </w:rPr>
            </w:pPr>
            <w:r w:rsidRPr="004F7BDC">
              <w:rPr>
                <w:rFonts w:ascii="Century Gothic" w:hAnsi="Century Gothic" w:cs="Arial"/>
                <w:sz w:val="21"/>
                <w:szCs w:val="21"/>
              </w:rPr>
              <w:t>DPO</w:t>
            </w:r>
          </w:p>
        </w:tc>
        <w:tc>
          <w:tcPr>
            <w:tcW w:w="1701" w:type="dxa"/>
          </w:tcPr>
          <w:p w14:paraId="4ED323AD" w14:textId="14789902" w:rsidR="0025565C" w:rsidRPr="004F7BDC" w:rsidRDefault="001231CD" w:rsidP="001D278A">
            <w:pPr>
              <w:jc w:val="left"/>
              <w:rPr>
                <w:rFonts w:ascii="Century Gothic" w:hAnsi="Century Gothic" w:cs="Arial"/>
                <w:sz w:val="21"/>
                <w:szCs w:val="21"/>
              </w:rPr>
            </w:pPr>
            <w:r w:rsidRPr="004F7BDC">
              <w:rPr>
                <w:rFonts w:ascii="Century Gothic" w:hAnsi="Century Gothic" w:cs="Arial"/>
                <w:sz w:val="21"/>
                <w:szCs w:val="21"/>
              </w:rPr>
              <w:t>10/10/19</w:t>
            </w:r>
          </w:p>
        </w:tc>
        <w:tc>
          <w:tcPr>
            <w:tcW w:w="1276" w:type="dxa"/>
          </w:tcPr>
          <w:p w14:paraId="150C72FA" w14:textId="77777777" w:rsidR="0025565C" w:rsidRPr="004F7BDC" w:rsidRDefault="0025565C" w:rsidP="00E14DC8">
            <w:pPr>
              <w:pStyle w:val="ListParagraph"/>
              <w:numPr>
                <w:ilvl w:val="0"/>
                <w:numId w:val="9"/>
              </w:numPr>
              <w:jc w:val="center"/>
              <w:rPr>
                <w:rFonts w:ascii="Century Gothic" w:hAnsi="Century Gothic" w:cs="Arial"/>
                <w:sz w:val="21"/>
                <w:szCs w:val="21"/>
              </w:rPr>
            </w:pPr>
          </w:p>
        </w:tc>
        <w:tc>
          <w:tcPr>
            <w:tcW w:w="5387" w:type="dxa"/>
          </w:tcPr>
          <w:p w14:paraId="19A38D1B" w14:textId="3DECBFF7" w:rsidR="0025565C" w:rsidRPr="004F7BDC" w:rsidRDefault="001231CD" w:rsidP="001647ED">
            <w:pPr>
              <w:rPr>
                <w:rFonts w:ascii="Century Gothic" w:hAnsi="Century Gothic" w:cs="Arial"/>
                <w:sz w:val="21"/>
                <w:szCs w:val="21"/>
              </w:rPr>
            </w:pPr>
            <w:r w:rsidRPr="004F7BDC">
              <w:rPr>
                <w:rFonts w:ascii="Century Gothic" w:hAnsi="Century Gothic" w:cs="Arial"/>
                <w:sz w:val="21"/>
                <w:szCs w:val="21"/>
              </w:rPr>
              <w:t>New education authority, trainee teachers, school meal providers</w:t>
            </w:r>
          </w:p>
        </w:tc>
      </w:tr>
      <w:tr w:rsidR="0025565C" w:rsidRPr="004F7BDC" w14:paraId="59AEEF74" w14:textId="77777777" w:rsidTr="001647ED">
        <w:trPr>
          <w:trHeight w:val="340"/>
        </w:trPr>
        <w:tc>
          <w:tcPr>
            <w:tcW w:w="728" w:type="dxa"/>
          </w:tcPr>
          <w:p w14:paraId="020C630C" w14:textId="77777777" w:rsidR="0025565C" w:rsidRPr="004F7BDC" w:rsidRDefault="0025565C" w:rsidP="001647ED">
            <w:pPr>
              <w:rPr>
                <w:rFonts w:ascii="Century Gothic" w:hAnsi="Century Gothic" w:cs="Arial"/>
                <w:sz w:val="21"/>
                <w:szCs w:val="21"/>
              </w:rPr>
            </w:pPr>
            <w:r w:rsidRPr="004F7BDC">
              <w:rPr>
                <w:rFonts w:ascii="Century Gothic" w:hAnsi="Century Gothic" w:cs="Arial"/>
                <w:sz w:val="21"/>
                <w:szCs w:val="21"/>
              </w:rPr>
              <w:t>5</w:t>
            </w:r>
          </w:p>
        </w:tc>
        <w:tc>
          <w:tcPr>
            <w:tcW w:w="968" w:type="dxa"/>
          </w:tcPr>
          <w:p w14:paraId="30406D9F" w14:textId="173FA281" w:rsidR="0025565C" w:rsidRPr="004F7BDC" w:rsidRDefault="00A909DB" w:rsidP="001647ED">
            <w:pPr>
              <w:rPr>
                <w:rFonts w:ascii="Century Gothic" w:hAnsi="Century Gothic" w:cs="Arial"/>
                <w:sz w:val="21"/>
                <w:szCs w:val="21"/>
              </w:rPr>
            </w:pPr>
            <w:r w:rsidRPr="004F7BDC">
              <w:rPr>
                <w:rFonts w:ascii="Century Gothic" w:hAnsi="Century Gothic" w:cs="Arial"/>
                <w:sz w:val="21"/>
                <w:szCs w:val="21"/>
              </w:rPr>
              <w:t>DPO</w:t>
            </w:r>
          </w:p>
        </w:tc>
        <w:tc>
          <w:tcPr>
            <w:tcW w:w="1701" w:type="dxa"/>
          </w:tcPr>
          <w:p w14:paraId="32BA3153" w14:textId="7A00AE71" w:rsidR="0025565C" w:rsidRPr="004F7BDC" w:rsidRDefault="00E14DC8" w:rsidP="001D278A">
            <w:pPr>
              <w:jc w:val="left"/>
              <w:rPr>
                <w:rFonts w:ascii="Century Gothic" w:hAnsi="Century Gothic" w:cs="Arial"/>
                <w:sz w:val="21"/>
                <w:szCs w:val="21"/>
              </w:rPr>
            </w:pPr>
            <w:r w:rsidRPr="004F7BDC">
              <w:rPr>
                <w:rFonts w:ascii="Century Gothic" w:hAnsi="Century Gothic" w:cs="Arial"/>
                <w:sz w:val="21"/>
                <w:szCs w:val="21"/>
              </w:rPr>
              <w:t>8/1/20</w:t>
            </w:r>
          </w:p>
        </w:tc>
        <w:tc>
          <w:tcPr>
            <w:tcW w:w="1276" w:type="dxa"/>
          </w:tcPr>
          <w:p w14:paraId="2C030F5A" w14:textId="073115BF" w:rsidR="0025565C" w:rsidRPr="004F7BDC" w:rsidRDefault="00E14DC8" w:rsidP="00E14DC8">
            <w:pPr>
              <w:jc w:val="center"/>
              <w:rPr>
                <w:rFonts w:ascii="Century Gothic" w:hAnsi="Century Gothic" w:cs="Arial"/>
                <w:sz w:val="21"/>
                <w:szCs w:val="21"/>
              </w:rPr>
            </w:pPr>
            <w:r w:rsidRPr="004F7BDC">
              <w:rPr>
                <w:rFonts w:ascii="Century Gothic" w:hAnsi="Century Gothic" w:cs="Arial"/>
                <w:sz w:val="21"/>
                <w:szCs w:val="21"/>
              </w:rPr>
              <w:t>-</w:t>
            </w:r>
          </w:p>
        </w:tc>
        <w:tc>
          <w:tcPr>
            <w:tcW w:w="5387" w:type="dxa"/>
          </w:tcPr>
          <w:p w14:paraId="0C70AD24" w14:textId="063E152D" w:rsidR="0025565C" w:rsidRPr="004F7BDC" w:rsidRDefault="00E14DC8" w:rsidP="001647ED">
            <w:pPr>
              <w:rPr>
                <w:rFonts w:ascii="Century Gothic" w:eastAsiaTheme="minorHAnsi" w:hAnsi="Century Gothic" w:cs="Arial"/>
                <w:color w:val="000000"/>
                <w:sz w:val="21"/>
                <w:szCs w:val="21"/>
              </w:rPr>
            </w:pPr>
            <w:r w:rsidRPr="004F7BDC">
              <w:rPr>
                <w:rFonts w:ascii="Century Gothic" w:eastAsiaTheme="minorHAnsi" w:hAnsi="Century Gothic" w:cs="Arial"/>
                <w:color w:val="000000"/>
                <w:sz w:val="21"/>
                <w:szCs w:val="21"/>
              </w:rPr>
              <w:t>Cctv minibus</w:t>
            </w:r>
          </w:p>
        </w:tc>
      </w:tr>
      <w:tr w:rsidR="00E14DC8" w:rsidRPr="004F7BDC" w14:paraId="28F5414D" w14:textId="77777777" w:rsidTr="001647ED">
        <w:trPr>
          <w:trHeight w:val="340"/>
        </w:trPr>
        <w:tc>
          <w:tcPr>
            <w:tcW w:w="728" w:type="dxa"/>
          </w:tcPr>
          <w:p w14:paraId="2D49DC3C" w14:textId="63D6E7A2" w:rsidR="00E14DC8" w:rsidRPr="004F7BDC" w:rsidRDefault="00E14DC8" w:rsidP="001647ED">
            <w:pPr>
              <w:rPr>
                <w:rFonts w:ascii="Century Gothic" w:hAnsi="Century Gothic" w:cs="Arial"/>
                <w:sz w:val="21"/>
                <w:szCs w:val="21"/>
              </w:rPr>
            </w:pPr>
            <w:r w:rsidRPr="004F7BDC">
              <w:rPr>
                <w:rFonts w:ascii="Century Gothic" w:hAnsi="Century Gothic" w:cs="Arial"/>
                <w:sz w:val="21"/>
                <w:szCs w:val="21"/>
              </w:rPr>
              <w:t>6</w:t>
            </w:r>
          </w:p>
        </w:tc>
        <w:tc>
          <w:tcPr>
            <w:tcW w:w="968" w:type="dxa"/>
          </w:tcPr>
          <w:p w14:paraId="0592AF09" w14:textId="59497B88" w:rsidR="00E14DC8" w:rsidRPr="004F7BDC" w:rsidRDefault="00E14DC8" w:rsidP="001647ED">
            <w:pPr>
              <w:rPr>
                <w:rFonts w:ascii="Century Gothic" w:hAnsi="Century Gothic" w:cs="Arial"/>
                <w:sz w:val="21"/>
                <w:szCs w:val="21"/>
              </w:rPr>
            </w:pPr>
            <w:r w:rsidRPr="004F7BDC">
              <w:rPr>
                <w:rFonts w:ascii="Century Gothic" w:hAnsi="Century Gothic" w:cs="Arial"/>
                <w:sz w:val="21"/>
                <w:szCs w:val="21"/>
              </w:rPr>
              <w:t>DPO</w:t>
            </w:r>
          </w:p>
        </w:tc>
        <w:tc>
          <w:tcPr>
            <w:tcW w:w="1701" w:type="dxa"/>
          </w:tcPr>
          <w:p w14:paraId="67519973" w14:textId="2AF4ECD3" w:rsidR="00E14DC8" w:rsidRPr="004F7BDC" w:rsidRDefault="00E14DC8" w:rsidP="001D278A">
            <w:pPr>
              <w:jc w:val="left"/>
              <w:rPr>
                <w:rFonts w:ascii="Century Gothic" w:hAnsi="Century Gothic" w:cs="Arial"/>
                <w:sz w:val="21"/>
                <w:szCs w:val="21"/>
              </w:rPr>
            </w:pPr>
            <w:r w:rsidRPr="004F7BDC">
              <w:rPr>
                <w:rFonts w:ascii="Century Gothic" w:hAnsi="Century Gothic" w:cs="Arial"/>
                <w:sz w:val="21"/>
                <w:szCs w:val="21"/>
              </w:rPr>
              <w:t>10/6/20</w:t>
            </w:r>
          </w:p>
        </w:tc>
        <w:tc>
          <w:tcPr>
            <w:tcW w:w="1276" w:type="dxa"/>
          </w:tcPr>
          <w:p w14:paraId="4078BEEC" w14:textId="112E2CA1" w:rsidR="00E14DC8" w:rsidRPr="004F7BDC" w:rsidRDefault="00E14DC8" w:rsidP="00E14DC8">
            <w:pPr>
              <w:jc w:val="center"/>
              <w:rPr>
                <w:rFonts w:ascii="Century Gothic" w:hAnsi="Century Gothic" w:cs="Arial"/>
                <w:sz w:val="21"/>
                <w:szCs w:val="21"/>
              </w:rPr>
            </w:pPr>
            <w:r w:rsidRPr="004F7BDC">
              <w:rPr>
                <w:rFonts w:ascii="Century Gothic" w:hAnsi="Century Gothic" w:cs="Arial"/>
                <w:sz w:val="21"/>
                <w:szCs w:val="21"/>
              </w:rPr>
              <w:t>-</w:t>
            </w:r>
          </w:p>
        </w:tc>
        <w:tc>
          <w:tcPr>
            <w:tcW w:w="5387" w:type="dxa"/>
          </w:tcPr>
          <w:p w14:paraId="73413E05" w14:textId="49B95440" w:rsidR="00E14DC8" w:rsidRPr="004F7BDC" w:rsidRDefault="001D278A" w:rsidP="001647ED">
            <w:pPr>
              <w:rPr>
                <w:rFonts w:ascii="Century Gothic" w:eastAsiaTheme="minorHAnsi" w:hAnsi="Century Gothic" w:cs="Arial"/>
                <w:color w:val="000000"/>
                <w:sz w:val="21"/>
                <w:szCs w:val="21"/>
              </w:rPr>
            </w:pPr>
            <w:r w:rsidRPr="004F7BDC">
              <w:rPr>
                <w:rFonts w:ascii="Century Gothic" w:eastAsiaTheme="minorHAnsi" w:hAnsi="Century Gothic" w:cs="Arial"/>
                <w:color w:val="000000"/>
                <w:sz w:val="21"/>
                <w:szCs w:val="21"/>
              </w:rPr>
              <w:t>Video conferencing</w:t>
            </w:r>
          </w:p>
        </w:tc>
      </w:tr>
      <w:tr w:rsidR="001D278A" w:rsidRPr="004F7BDC" w14:paraId="66BFC46B" w14:textId="77777777" w:rsidTr="001647ED">
        <w:trPr>
          <w:trHeight w:val="340"/>
        </w:trPr>
        <w:tc>
          <w:tcPr>
            <w:tcW w:w="728" w:type="dxa"/>
          </w:tcPr>
          <w:p w14:paraId="68376DB7" w14:textId="65DF3C66" w:rsidR="001D278A" w:rsidRPr="004F7BDC" w:rsidRDefault="001D278A" w:rsidP="001647ED">
            <w:pPr>
              <w:rPr>
                <w:rFonts w:ascii="Century Gothic" w:hAnsi="Century Gothic" w:cs="Arial"/>
                <w:sz w:val="21"/>
                <w:szCs w:val="21"/>
              </w:rPr>
            </w:pPr>
            <w:r w:rsidRPr="004F7BDC">
              <w:rPr>
                <w:rFonts w:ascii="Century Gothic" w:hAnsi="Century Gothic" w:cs="Arial"/>
                <w:sz w:val="21"/>
                <w:szCs w:val="21"/>
              </w:rPr>
              <w:t>7</w:t>
            </w:r>
          </w:p>
        </w:tc>
        <w:tc>
          <w:tcPr>
            <w:tcW w:w="968" w:type="dxa"/>
          </w:tcPr>
          <w:p w14:paraId="3178F38D" w14:textId="583A7325" w:rsidR="001D278A" w:rsidRPr="004F7BDC" w:rsidRDefault="001D278A" w:rsidP="001647ED">
            <w:pPr>
              <w:rPr>
                <w:rFonts w:ascii="Century Gothic" w:hAnsi="Century Gothic" w:cs="Arial"/>
                <w:sz w:val="21"/>
                <w:szCs w:val="21"/>
              </w:rPr>
            </w:pPr>
            <w:r w:rsidRPr="004F7BDC">
              <w:rPr>
                <w:rFonts w:ascii="Century Gothic" w:hAnsi="Century Gothic" w:cs="Arial"/>
                <w:sz w:val="21"/>
                <w:szCs w:val="21"/>
              </w:rPr>
              <w:t>DPO</w:t>
            </w:r>
          </w:p>
        </w:tc>
        <w:tc>
          <w:tcPr>
            <w:tcW w:w="1701" w:type="dxa"/>
          </w:tcPr>
          <w:p w14:paraId="08243B8C" w14:textId="03A63F94" w:rsidR="001D278A" w:rsidRPr="004F7BDC" w:rsidRDefault="001D278A" w:rsidP="001D278A">
            <w:pPr>
              <w:jc w:val="left"/>
              <w:rPr>
                <w:rFonts w:ascii="Century Gothic" w:hAnsi="Century Gothic" w:cs="Arial"/>
                <w:sz w:val="21"/>
                <w:szCs w:val="21"/>
              </w:rPr>
            </w:pPr>
            <w:r w:rsidRPr="004F7BDC">
              <w:rPr>
                <w:rFonts w:ascii="Century Gothic" w:hAnsi="Century Gothic" w:cs="Arial"/>
                <w:sz w:val="21"/>
                <w:szCs w:val="21"/>
              </w:rPr>
              <w:t>20/8/20</w:t>
            </w:r>
          </w:p>
        </w:tc>
        <w:tc>
          <w:tcPr>
            <w:tcW w:w="1276" w:type="dxa"/>
          </w:tcPr>
          <w:p w14:paraId="710D1CBC" w14:textId="083B678F" w:rsidR="001D278A" w:rsidRPr="004F7BDC" w:rsidRDefault="001D278A" w:rsidP="001D278A">
            <w:pPr>
              <w:pStyle w:val="ListParagraph"/>
              <w:numPr>
                <w:ilvl w:val="0"/>
                <w:numId w:val="9"/>
              </w:numPr>
              <w:jc w:val="center"/>
              <w:rPr>
                <w:rFonts w:ascii="Century Gothic" w:hAnsi="Century Gothic" w:cs="Arial"/>
                <w:sz w:val="21"/>
                <w:szCs w:val="21"/>
              </w:rPr>
            </w:pPr>
          </w:p>
        </w:tc>
        <w:tc>
          <w:tcPr>
            <w:tcW w:w="5387" w:type="dxa"/>
          </w:tcPr>
          <w:p w14:paraId="1F143EF3" w14:textId="4A08C4DE" w:rsidR="001D278A" w:rsidRPr="004F7BDC" w:rsidRDefault="001D278A" w:rsidP="001647ED">
            <w:pPr>
              <w:rPr>
                <w:rFonts w:ascii="Century Gothic" w:eastAsiaTheme="minorHAnsi" w:hAnsi="Century Gothic" w:cs="Arial"/>
                <w:color w:val="000000"/>
                <w:sz w:val="21"/>
                <w:szCs w:val="21"/>
              </w:rPr>
            </w:pPr>
            <w:r w:rsidRPr="004F7BDC">
              <w:rPr>
                <w:rFonts w:ascii="Century Gothic" w:eastAsiaTheme="minorHAnsi" w:hAnsi="Century Gothic" w:cs="Arial"/>
                <w:color w:val="000000"/>
                <w:sz w:val="21"/>
                <w:szCs w:val="21"/>
              </w:rPr>
              <w:t xml:space="preserve">Covid-19 track and trace </w:t>
            </w:r>
          </w:p>
        </w:tc>
      </w:tr>
      <w:tr w:rsidR="001D278A" w:rsidRPr="004F7BDC" w14:paraId="671026E9" w14:textId="77777777" w:rsidTr="001647ED">
        <w:trPr>
          <w:trHeight w:val="340"/>
        </w:trPr>
        <w:tc>
          <w:tcPr>
            <w:tcW w:w="728" w:type="dxa"/>
          </w:tcPr>
          <w:p w14:paraId="275FC3DF" w14:textId="46CB9402" w:rsidR="001D278A" w:rsidRPr="004F7BDC" w:rsidRDefault="001D278A" w:rsidP="001647ED">
            <w:pPr>
              <w:rPr>
                <w:rFonts w:ascii="Century Gothic" w:hAnsi="Century Gothic" w:cs="Arial"/>
                <w:sz w:val="21"/>
                <w:szCs w:val="21"/>
              </w:rPr>
            </w:pPr>
            <w:r w:rsidRPr="004F7BDC">
              <w:rPr>
                <w:rFonts w:ascii="Century Gothic" w:hAnsi="Century Gothic" w:cs="Arial"/>
                <w:sz w:val="21"/>
                <w:szCs w:val="21"/>
              </w:rPr>
              <w:t xml:space="preserve">8 </w:t>
            </w:r>
          </w:p>
        </w:tc>
        <w:tc>
          <w:tcPr>
            <w:tcW w:w="968" w:type="dxa"/>
          </w:tcPr>
          <w:p w14:paraId="1FEA0DEB" w14:textId="5B49A708" w:rsidR="001D278A" w:rsidRPr="004F7BDC" w:rsidRDefault="001D278A" w:rsidP="001647ED">
            <w:pPr>
              <w:rPr>
                <w:rFonts w:ascii="Century Gothic" w:hAnsi="Century Gothic" w:cs="Arial"/>
                <w:sz w:val="21"/>
                <w:szCs w:val="21"/>
              </w:rPr>
            </w:pPr>
            <w:r w:rsidRPr="004F7BDC">
              <w:rPr>
                <w:rFonts w:ascii="Century Gothic" w:hAnsi="Century Gothic" w:cs="Arial"/>
                <w:sz w:val="21"/>
                <w:szCs w:val="21"/>
              </w:rPr>
              <w:t xml:space="preserve">DPO </w:t>
            </w:r>
          </w:p>
        </w:tc>
        <w:tc>
          <w:tcPr>
            <w:tcW w:w="1701" w:type="dxa"/>
          </w:tcPr>
          <w:p w14:paraId="7124A3EB" w14:textId="1498A8AF" w:rsidR="001D278A" w:rsidRPr="004F7BDC" w:rsidRDefault="001D278A" w:rsidP="001D278A">
            <w:pPr>
              <w:jc w:val="left"/>
              <w:rPr>
                <w:rFonts w:ascii="Century Gothic" w:hAnsi="Century Gothic" w:cs="Arial"/>
                <w:sz w:val="21"/>
                <w:szCs w:val="21"/>
              </w:rPr>
            </w:pPr>
            <w:r w:rsidRPr="004F7BDC">
              <w:rPr>
                <w:rFonts w:ascii="Century Gothic" w:hAnsi="Century Gothic" w:cs="Arial"/>
                <w:sz w:val="21"/>
                <w:szCs w:val="21"/>
              </w:rPr>
              <w:t>1</w:t>
            </w:r>
            <w:r w:rsidR="005F348C" w:rsidRPr="004F7BDC">
              <w:rPr>
                <w:rFonts w:ascii="Century Gothic" w:hAnsi="Century Gothic" w:cs="Arial"/>
                <w:sz w:val="21"/>
                <w:szCs w:val="21"/>
              </w:rPr>
              <w:t>/11/20</w:t>
            </w:r>
          </w:p>
        </w:tc>
        <w:tc>
          <w:tcPr>
            <w:tcW w:w="1276" w:type="dxa"/>
          </w:tcPr>
          <w:p w14:paraId="25B16D60" w14:textId="66086A06" w:rsidR="001D278A" w:rsidRPr="004F7BDC" w:rsidRDefault="005F348C" w:rsidP="001D278A">
            <w:pPr>
              <w:rPr>
                <w:rFonts w:ascii="Century Gothic" w:hAnsi="Century Gothic" w:cs="Arial"/>
                <w:sz w:val="21"/>
                <w:szCs w:val="21"/>
              </w:rPr>
            </w:pPr>
            <w:r w:rsidRPr="004F7BDC">
              <w:rPr>
                <w:rFonts w:ascii="Century Gothic" w:hAnsi="Century Gothic" w:cs="Arial"/>
                <w:sz w:val="21"/>
                <w:szCs w:val="21"/>
              </w:rPr>
              <w:t>17/12/20</w:t>
            </w:r>
          </w:p>
        </w:tc>
        <w:tc>
          <w:tcPr>
            <w:tcW w:w="5387" w:type="dxa"/>
          </w:tcPr>
          <w:p w14:paraId="22BDD138" w14:textId="4FAC17B3" w:rsidR="001D278A" w:rsidRPr="004F7BDC" w:rsidRDefault="001D278A" w:rsidP="001647ED">
            <w:pPr>
              <w:rPr>
                <w:rFonts w:ascii="Century Gothic" w:eastAsiaTheme="minorHAnsi" w:hAnsi="Century Gothic" w:cs="Arial"/>
                <w:color w:val="000000"/>
                <w:sz w:val="21"/>
                <w:szCs w:val="21"/>
              </w:rPr>
            </w:pPr>
            <w:r w:rsidRPr="004F7BDC">
              <w:rPr>
                <w:rFonts w:ascii="Century Gothic" w:eastAsiaTheme="minorHAnsi" w:hAnsi="Century Gothic" w:cs="Arial"/>
                <w:color w:val="000000"/>
                <w:sz w:val="21"/>
                <w:szCs w:val="21"/>
              </w:rPr>
              <w:t xml:space="preserve">ALT new address, </w:t>
            </w:r>
            <w:r w:rsidR="001A5E24" w:rsidRPr="004F7BDC">
              <w:rPr>
                <w:rFonts w:ascii="Century Gothic" w:eastAsiaTheme="minorHAnsi" w:hAnsi="Century Gothic" w:cs="Arial"/>
                <w:color w:val="000000"/>
                <w:sz w:val="21"/>
                <w:szCs w:val="21"/>
              </w:rPr>
              <w:t>transfer data internationally</w:t>
            </w:r>
          </w:p>
        </w:tc>
      </w:tr>
      <w:tr w:rsidR="001C0207" w:rsidRPr="004F7BDC" w14:paraId="58B02A0E" w14:textId="77777777" w:rsidTr="005C668E">
        <w:trPr>
          <w:trHeight w:val="340"/>
        </w:trPr>
        <w:tc>
          <w:tcPr>
            <w:tcW w:w="728" w:type="dxa"/>
          </w:tcPr>
          <w:p w14:paraId="358E4327" w14:textId="5C90185E" w:rsidR="001C0207" w:rsidRPr="004F7BDC" w:rsidRDefault="001C0207" w:rsidP="001647ED">
            <w:pPr>
              <w:rPr>
                <w:rFonts w:ascii="Century Gothic" w:hAnsi="Century Gothic" w:cs="Arial"/>
                <w:sz w:val="21"/>
                <w:szCs w:val="21"/>
              </w:rPr>
            </w:pPr>
            <w:r w:rsidRPr="004F7BDC">
              <w:rPr>
                <w:rFonts w:ascii="Century Gothic" w:hAnsi="Century Gothic" w:cs="Arial"/>
                <w:sz w:val="21"/>
                <w:szCs w:val="21"/>
              </w:rPr>
              <w:t>9</w:t>
            </w:r>
          </w:p>
        </w:tc>
        <w:tc>
          <w:tcPr>
            <w:tcW w:w="968" w:type="dxa"/>
          </w:tcPr>
          <w:p w14:paraId="2DB307BC" w14:textId="3151906C" w:rsidR="001C0207" w:rsidRPr="004F7BDC" w:rsidRDefault="001C0207" w:rsidP="001647ED">
            <w:pPr>
              <w:rPr>
                <w:rFonts w:ascii="Century Gothic" w:hAnsi="Century Gothic" w:cs="Arial"/>
                <w:sz w:val="21"/>
                <w:szCs w:val="21"/>
              </w:rPr>
            </w:pPr>
            <w:r w:rsidRPr="004F7BDC">
              <w:rPr>
                <w:rFonts w:ascii="Century Gothic" w:hAnsi="Century Gothic" w:cs="Arial"/>
                <w:sz w:val="21"/>
                <w:szCs w:val="21"/>
              </w:rPr>
              <w:t>DPO</w:t>
            </w:r>
          </w:p>
        </w:tc>
        <w:tc>
          <w:tcPr>
            <w:tcW w:w="1701" w:type="dxa"/>
          </w:tcPr>
          <w:p w14:paraId="483C8599" w14:textId="65C2446C" w:rsidR="001C0207" w:rsidRPr="004F7BDC" w:rsidRDefault="001C0207" w:rsidP="001D278A">
            <w:pPr>
              <w:jc w:val="left"/>
              <w:rPr>
                <w:rFonts w:ascii="Century Gothic" w:hAnsi="Century Gothic" w:cs="Arial"/>
                <w:sz w:val="21"/>
                <w:szCs w:val="21"/>
              </w:rPr>
            </w:pPr>
            <w:r w:rsidRPr="004F7BDC">
              <w:rPr>
                <w:rFonts w:ascii="Century Gothic" w:hAnsi="Century Gothic" w:cs="Arial"/>
                <w:sz w:val="21"/>
                <w:szCs w:val="21"/>
              </w:rPr>
              <w:t>June 2022</w:t>
            </w:r>
          </w:p>
        </w:tc>
        <w:tc>
          <w:tcPr>
            <w:tcW w:w="1276" w:type="dxa"/>
          </w:tcPr>
          <w:p w14:paraId="54DE114D" w14:textId="403AA97B" w:rsidR="001C0207" w:rsidRPr="004F7BDC" w:rsidRDefault="001C0207" w:rsidP="001D278A">
            <w:pPr>
              <w:rPr>
                <w:rFonts w:ascii="Century Gothic" w:hAnsi="Century Gothic" w:cs="Arial"/>
                <w:sz w:val="21"/>
                <w:szCs w:val="21"/>
              </w:rPr>
            </w:pPr>
          </w:p>
        </w:tc>
        <w:tc>
          <w:tcPr>
            <w:tcW w:w="5387" w:type="dxa"/>
            <w:shd w:val="clear" w:color="auto" w:fill="auto"/>
          </w:tcPr>
          <w:p w14:paraId="664AA531" w14:textId="1852E690" w:rsidR="001C0207" w:rsidRPr="004F7BDC" w:rsidRDefault="005C668E" w:rsidP="001647ED">
            <w:pPr>
              <w:rPr>
                <w:rFonts w:ascii="Century Gothic" w:eastAsiaTheme="minorHAnsi" w:hAnsi="Century Gothic" w:cs="Arial"/>
                <w:color w:val="000000"/>
                <w:sz w:val="21"/>
                <w:szCs w:val="21"/>
              </w:rPr>
            </w:pPr>
            <w:r w:rsidRPr="004F7BDC">
              <w:rPr>
                <w:rFonts w:ascii="Century Gothic" w:eastAsiaTheme="minorHAnsi" w:hAnsi="Century Gothic" w:cs="Arial"/>
                <w:color w:val="000000"/>
                <w:sz w:val="21"/>
                <w:szCs w:val="21"/>
              </w:rPr>
              <w:t>Many changes</w:t>
            </w:r>
          </w:p>
        </w:tc>
      </w:tr>
    </w:tbl>
    <w:p w14:paraId="75FD9613" w14:textId="688FCCA1" w:rsidR="00D403A6" w:rsidRPr="004F7BDC" w:rsidRDefault="00D403A6" w:rsidP="00F94AB4">
      <w:pPr>
        <w:widowControl w:val="0"/>
        <w:overflowPunct w:val="0"/>
        <w:autoSpaceDE w:val="0"/>
        <w:autoSpaceDN w:val="0"/>
        <w:adjustRightInd w:val="0"/>
        <w:spacing w:after="0"/>
        <w:jc w:val="left"/>
        <w:textAlignment w:val="baseline"/>
        <w:rPr>
          <w:rFonts w:ascii="Century Gothic" w:hAnsi="Century Gothic"/>
          <w:b/>
          <w:sz w:val="21"/>
          <w:szCs w:val="21"/>
          <w:lang w:eastAsia="en-US"/>
        </w:rPr>
      </w:pPr>
    </w:p>
    <w:p w14:paraId="328FD3AE" w14:textId="77777777" w:rsidR="004F7BDC" w:rsidRDefault="004F7BDC" w:rsidP="00D20CBE">
      <w:pPr>
        <w:widowControl w:val="0"/>
        <w:overflowPunct w:val="0"/>
        <w:autoSpaceDE w:val="0"/>
        <w:autoSpaceDN w:val="0"/>
        <w:adjustRightInd w:val="0"/>
        <w:spacing w:after="0"/>
        <w:textAlignment w:val="baseline"/>
        <w:rPr>
          <w:rFonts w:ascii="Century Gothic" w:hAnsi="Century Gothic"/>
          <w:b/>
          <w:bCs/>
          <w:sz w:val="21"/>
          <w:szCs w:val="21"/>
        </w:rPr>
      </w:pPr>
      <w:r>
        <w:rPr>
          <w:rFonts w:ascii="Century Gothic" w:hAnsi="Century Gothic"/>
          <w:b/>
          <w:bCs/>
          <w:sz w:val="21"/>
          <w:szCs w:val="21"/>
        </w:rPr>
        <w:br w:type="page"/>
      </w:r>
    </w:p>
    <w:p w14:paraId="36C46661" w14:textId="047FB6AE" w:rsidR="00D20CBE" w:rsidRPr="004F7BDC" w:rsidRDefault="00D20CBE" w:rsidP="00D20CBE">
      <w:pPr>
        <w:widowControl w:val="0"/>
        <w:overflowPunct w:val="0"/>
        <w:autoSpaceDE w:val="0"/>
        <w:autoSpaceDN w:val="0"/>
        <w:adjustRightInd w:val="0"/>
        <w:spacing w:after="0"/>
        <w:textAlignment w:val="baseline"/>
        <w:rPr>
          <w:rFonts w:ascii="Century Gothic" w:hAnsi="Century Gothic"/>
          <w:b/>
          <w:bCs/>
          <w:sz w:val="21"/>
          <w:szCs w:val="21"/>
        </w:rPr>
      </w:pPr>
      <w:r w:rsidRPr="004F7BDC">
        <w:rPr>
          <w:rFonts w:ascii="Century Gothic" w:hAnsi="Century Gothic"/>
          <w:b/>
          <w:bCs/>
          <w:sz w:val="21"/>
          <w:szCs w:val="21"/>
        </w:rPr>
        <w:lastRenderedPageBreak/>
        <w:t xml:space="preserve">Overview </w:t>
      </w:r>
    </w:p>
    <w:p w14:paraId="54ADF282" w14:textId="50A63943" w:rsidR="009E0A62" w:rsidRPr="004F7BDC" w:rsidRDefault="009E0A62" w:rsidP="009E0A62">
      <w:pPr>
        <w:widowControl w:val="0"/>
        <w:overflowPunct w:val="0"/>
        <w:autoSpaceDE w:val="0"/>
        <w:autoSpaceDN w:val="0"/>
        <w:adjustRightInd w:val="0"/>
        <w:spacing w:after="0" w:line="276" w:lineRule="auto"/>
        <w:textAlignment w:val="baseline"/>
        <w:rPr>
          <w:rFonts w:ascii="Century Gothic" w:hAnsi="Century Gothic"/>
          <w:b/>
          <w:bCs/>
          <w:color w:val="FF0000"/>
          <w:sz w:val="21"/>
          <w:szCs w:val="21"/>
        </w:rPr>
      </w:pPr>
    </w:p>
    <w:p w14:paraId="35B7AA38" w14:textId="367A106E" w:rsidR="00EC616C" w:rsidRPr="004F7BDC" w:rsidRDefault="009E0A62" w:rsidP="00EC616C">
      <w:pPr>
        <w:widowControl w:val="0"/>
        <w:overflowPunct w:val="0"/>
        <w:autoSpaceDE w:val="0"/>
        <w:autoSpaceDN w:val="0"/>
        <w:adjustRightInd w:val="0"/>
        <w:spacing w:after="0" w:line="276" w:lineRule="auto"/>
        <w:textAlignment w:val="baseline"/>
        <w:rPr>
          <w:rFonts w:ascii="Century Gothic" w:hAnsi="Century Gothic"/>
          <w:sz w:val="21"/>
          <w:szCs w:val="21"/>
        </w:rPr>
      </w:pPr>
      <w:r w:rsidRPr="004F7BDC">
        <w:rPr>
          <w:rFonts w:ascii="Century Gothic" w:hAnsi="Century Gothic"/>
          <w:sz w:val="21"/>
          <w:szCs w:val="21"/>
        </w:rPr>
        <w:t xml:space="preserve">Pupils have a legal right to be informed about how </w:t>
      </w:r>
      <w:r w:rsidR="002C316F" w:rsidRPr="004F7BDC">
        <w:rPr>
          <w:rFonts w:ascii="Century Gothic" w:hAnsi="Century Gothic"/>
          <w:sz w:val="21"/>
          <w:szCs w:val="21"/>
        </w:rPr>
        <w:t xml:space="preserve">the </w:t>
      </w:r>
      <w:r w:rsidR="00EC616C" w:rsidRPr="004F7BDC">
        <w:rPr>
          <w:rFonts w:ascii="Century Gothic" w:hAnsi="Century Gothic"/>
          <w:sz w:val="21"/>
          <w:szCs w:val="21"/>
        </w:rPr>
        <w:t xml:space="preserve">Active Learning Trust (“Trust”) </w:t>
      </w:r>
      <w:r w:rsidRPr="004F7BDC">
        <w:rPr>
          <w:rFonts w:ascii="Century Gothic" w:hAnsi="Century Gothic"/>
          <w:sz w:val="21"/>
          <w:szCs w:val="21"/>
        </w:rPr>
        <w:t>uses any persona</w:t>
      </w:r>
      <w:r w:rsidR="00EC616C" w:rsidRPr="004F7BDC">
        <w:rPr>
          <w:rFonts w:ascii="Century Gothic" w:hAnsi="Century Gothic"/>
          <w:sz w:val="21"/>
          <w:szCs w:val="21"/>
        </w:rPr>
        <w:t xml:space="preserve">l information it holds about them. To comply with this, the Trust </w:t>
      </w:r>
      <w:r w:rsidRPr="004F7BDC">
        <w:rPr>
          <w:rFonts w:ascii="Century Gothic" w:hAnsi="Century Gothic"/>
          <w:sz w:val="21"/>
          <w:szCs w:val="21"/>
        </w:rPr>
        <w:t>provide</w:t>
      </w:r>
      <w:r w:rsidR="00EC616C" w:rsidRPr="004F7BDC">
        <w:rPr>
          <w:rFonts w:ascii="Century Gothic" w:hAnsi="Century Gothic"/>
          <w:sz w:val="21"/>
          <w:szCs w:val="21"/>
        </w:rPr>
        <w:t>s a ‘Privacy N</w:t>
      </w:r>
      <w:r w:rsidRPr="004F7BDC">
        <w:rPr>
          <w:rFonts w:ascii="Century Gothic" w:hAnsi="Century Gothic"/>
          <w:sz w:val="21"/>
          <w:szCs w:val="21"/>
        </w:rPr>
        <w:t xml:space="preserve">otice’ to </w:t>
      </w:r>
      <w:r w:rsidR="00EC616C" w:rsidRPr="004F7BDC">
        <w:rPr>
          <w:rFonts w:ascii="Century Gothic" w:hAnsi="Century Gothic"/>
          <w:sz w:val="21"/>
          <w:szCs w:val="21"/>
        </w:rPr>
        <w:t>pupils which explains how the Trust collects, stores and uses pupils’ personal data.</w:t>
      </w:r>
    </w:p>
    <w:p w14:paraId="3277FCFA" w14:textId="2027A532" w:rsidR="00EC616C" w:rsidRPr="004F7BDC" w:rsidRDefault="00EC616C" w:rsidP="009E0A62">
      <w:pPr>
        <w:widowControl w:val="0"/>
        <w:overflowPunct w:val="0"/>
        <w:autoSpaceDE w:val="0"/>
        <w:autoSpaceDN w:val="0"/>
        <w:adjustRightInd w:val="0"/>
        <w:spacing w:after="0" w:line="276" w:lineRule="auto"/>
        <w:textAlignment w:val="baseline"/>
        <w:rPr>
          <w:rFonts w:ascii="Century Gothic" w:hAnsi="Century Gothic"/>
          <w:color w:val="FF0000"/>
          <w:sz w:val="21"/>
          <w:szCs w:val="21"/>
        </w:rPr>
      </w:pPr>
    </w:p>
    <w:p w14:paraId="0785D5D5" w14:textId="3180D3B0" w:rsidR="002C316F" w:rsidRPr="004F7BDC" w:rsidRDefault="00EC616C" w:rsidP="002C316F">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The school is part of the Multi Academy Trust called the Active Learning Trust (“Trust”)</w:t>
      </w:r>
      <w:r w:rsidR="00216DD0" w:rsidRPr="004F7BDC">
        <w:rPr>
          <w:rFonts w:ascii="Century Gothic" w:hAnsi="Century Gothic" w:cs="Arial"/>
          <w:sz w:val="21"/>
          <w:szCs w:val="21"/>
          <w:lang w:eastAsia="en-US"/>
        </w:rPr>
        <w:t>. The Trust is</w:t>
      </w:r>
      <w:r w:rsidRPr="004F7BDC">
        <w:rPr>
          <w:rFonts w:ascii="Century Gothic" w:hAnsi="Century Gothic" w:cs="Arial"/>
          <w:sz w:val="21"/>
          <w:szCs w:val="21"/>
          <w:lang w:eastAsia="en-US"/>
        </w:rPr>
        <w:t xml:space="preserve"> </w:t>
      </w:r>
      <w:r w:rsidR="002C316F" w:rsidRPr="004F7BDC">
        <w:rPr>
          <w:rFonts w:ascii="Century Gothic" w:hAnsi="Century Gothic" w:cs="Arial"/>
          <w:sz w:val="21"/>
          <w:szCs w:val="21"/>
          <w:lang w:eastAsia="en-US"/>
        </w:rPr>
        <w:t>the “Data Controller” for the purposes of data protection law.</w:t>
      </w:r>
      <w:r w:rsidRPr="004F7BDC">
        <w:rPr>
          <w:rFonts w:ascii="Century Gothic" w:hAnsi="Century Gothic" w:cs="Arial"/>
          <w:sz w:val="21"/>
          <w:szCs w:val="21"/>
          <w:lang w:eastAsia="en-US"/>
        </w:rPr>
        <w:t xml:space="preserve"> </w:t>
      </w:r>
      <w:r w:rsidR="002C316F" w:rsidRPr="004F7BDC">
        <w:rPr>
          <w:rFonts w:ascii="Century Gothic" w:hAnsi="Century Gothic" w:cs="Arial"/>
          <w:sz w:val="21"/>
          <w:szCs w:val="21"/>
          <w:lang w:eastAsia="en-US"/>
        </w:rPr>
        <w:t xml:space="preserve">This means that it is </w:t>
      </w:r>
      <w:r w:rsidRPr="004F7BDC">
        <w:rPr>
          <w:rFonts w:ascii="Century Gothic" w:hAnsi="Century Gothic"/>
          <w:sz w:val="21"/>
          <w:szCs w:val="21"/>
        </w:rPr>
        <w:t xml:space="preserve">responsible for deciding how it holds and uses personal data about </w:t>
      </w:r>
      <w:r w:rsidR="002C316F" w:rsidRPr="004F7BDC">
        <w:rPr>
          <w:rFonts w:ascii="Century Gothic" w:hAnsi="Century Gothic"/>
          <w:sz w:val="21"/>
          <w:szCs w:val="21"/>
        </w:rPr>
        <w:t>pupils.</w:t>
      </w:r>
      <w:r w:rsidR="002C316F" w:rsidRPr="004F7BDC">
        <w:rPr>
          <w:rFonts w:ascii="Century Gothic" w:hAnsi="Century Gothic" w:cs="Arial"/>
          <w:sz w:val="21"/>
          <w:szCs w:val="21"/>
          <w:lang w:eastAsia="en-US"/>
        </w:rPr>
        <w:t xml:space="preserve"> </w:t>
      </w:r>
    </w:p>
    <w:p w14:paraId="60ADAAE7" w14:textId="77777777" w:rsidR="002C316F" w:rsidRPr="004F7BDC" w:rsidRDefault="002C316F" w:rsidP="00EC616C">
      <w:pPr>
        <w:widowControl w:val="0"/>
        <w:overflowPunct w:val="0"/>
        <w:autoSpaceDE w:val="0"/>
        <w:autoSpaceDN w:val="0"/>
        <w:adjustRightInd w:val="0"/>
        <w:spacing w:after="0" w:line="276" w:lineRule="auto"/>
        <w:textAlignment w:val="baseline"/>
        <w:rPr>
          <w:rFonts w:ascii="Century Gothic" w:hAnsi="Century Gothic"/>
          <w:color w:val="FF0000"/>
          <w:sz w:val="21"/>
          <w:szCs w:val="21"/>
        </w:rPr>
      </w:pPr>
    </w:p>
    <w:p w14:paraId="69CDF207" w14:textId="10C191B0" w:rsidR="001647ED" w:rsidRPr="004F7BDC" w:rsidRDefault="00EC616C" w:rsidP="00216DD0">
      <w:pPr>
        <w:widowControl w:val="0"/>
        <w:overflowPunct w:val="0"/>
        <w:autoSpaceDE w:val="0"/>
        <w:autoSpaceDN w:val="0"/>
        <w:adjustRightInd w:val="0"/>
        <w:spacing w:after="0" w:line="276" w:lineRule="auto"/>
        <w:textAlignment w:val="baseline"/>
        <w:rPr>
          <w:rFonts w:ascii="Century Gothic" w:hAnsi="Century Gothic" w:cs="Arial"/>
          <w:color w:val="FF0000"/>
          <w:sz w:val="21"/>
          <w:szCs w:val="21"/>
          <w:lang w:eastAsia="en-US"/>
        </w:rPr>
      </w:pPr>
      <w:r w:rsidRPr="004F7BDC">
        <w:rPr>
          <w:rFonts w:ascii="Century Gothic" w:hAnsi="Century Gothic" w:cs="Arial"/>
          <w:sz w:val="21"/>
          <w:szCs w:val="21"/>
          <w:lang w:eastAsia="en-US"/>
        </w:rPr>
        <w:t xml:space="preserve">Pupils can contact their Head teacher if they want to discuss a school’s use of their </w:t>
      </w:r>
      <w:r w:rsidR="00216DD0" w:rsidRPr="004F7BDC">
        <w:rPr>
          <w:rFonts w:ascii="Century Gothic" w:hAnsi="Century Gothic" w:cs="Arial"/>
          <w:sz w:val="21"/>
          <w:szCs w:val="21"/>
          <w:lang w:eastAsia="en-US"/>
        </w:rPr>
        <w:t xml:space="preserve">personal information. </w:t>
      </w:r>
      <w:r w:rsidRPr="004F7BDC">
        <w:rPr>
          <w:rFonts w:ascii="Century Gothic" w:hAnsi="Century Gothic" w:cs="Arial"/>
          <w:sz w:val="21"/>
          <w:szCs w:val="21"/>
          <w:lang w:eastAsia="en-US"/>
        </w:rPr>
        <w:t xml:space="preserve">Pupils can also contact the Active Learning Trust’s Data Protection Officer Caroline Driver by emailing her at </w:t>
      </w:r>
      <w:hyperlink r:id="rId9" w:history="1">
        <w:r w:rsidRPr="004F7BDC">
          <w:rPr>
            <w:rStyle w:val="Hyperlink"/>
            <w:rFonts w:ascii="Century Gothic" w:hAnsi="Century Gothic" w:cs="Arial"/>
            <w:sz w:val="21"/>
            <w:szCs w:val="21"/>
            <w:lang w:eastAsia="en-US"/>
          </w:rPr>
          <w:t>dataprotection@activelearningtrust.org</w:t>
        </w:r>
      </w:hyperlink>
      <w:r w:rsidRPr="004F7BDC">
        <w:rPr>
          <w:rFonts w:ascii="Century Gothic" w:hAnsi="Century Gothic" w:cs="Arial"/>
          <w:sz w:val="21"/>
          <w:szCs w:val="21"/>
          <w:lang w:eastAsia="en-US"/>
        </w:rPr>
        <w:t>.</w:t>
      </w:r>
    </w:p>
    <w:p w14:paraId="50E0B078" w14:textId="77777777" w:rsidR="004220AA" w:rsidRPr="004F7BDC" w:rsidRDefault="004220AA" w:rsidP="005F348C">
      <w:pPr>
        <w:widowControl w:val="0"/>
        <w:overflowPunct w:val="0"/>
        <w:autoSpaceDE w:val="0"/>
        <w:autoSpaceDN w:val="0"/>
        <w:adjustRightInd w:val="0"/>
        <w:spacing w:after="0" w:line="276" w:lineRule="auto"/>
        <w:textAlignment w:val="baseline"/>
        <w:rPr>
          <w:rFonts w:ascii="Century Gothic" w:hAnsi="Century Gothic"/>
          <w:sz w:val="21"/>
          <w:szCs w:val="21"/>
        </w:rPr>
      </w:pPr>
    </w:p>
    <w:p w14:paraId="5430FA2D" w14:textId="6FEB27A7" w:rsidR="004220AA" w:rsidRPr="004F7BDC" w:rsidRDefault="004220AA" w:rsidP="005F348C">
      <w:pPr>
        <w:widowControl w:val="0"/>
        <w:overflowPunct w:val="0"/>
        <w:autoSpaceDE w:val="0"/>
        <w:autoSpaceDN w:val="0"/>
        <w:adjustRightInd w:val="0"/>
        <w:spacing w:after="0" w:line="276" w:lineRule="auto"/>
        <w:textAlignment w:val="baseline"/>
        <w:rPr>
          <w:rFonts w:ascii="Century Gothic" w:hAnsi="Century Gothic"/>
          <w:sz w:val="21"/>
          <w:szCs w:val="21"/>
        </w:rPr>
      </w:pPr>
      <w:r w:rsidRPr="004F7BDC">
        <w:rPr>
          <w:rFonts w:ascii="Century Gothic" w:hAnsi="Century Gothic"/>
          <w:sz w:val="21"/>
          <w:szCs w:val="21"/>
        </w:rPr>
        <w:t>“Pupil”</w:t>
      </w:r>
      <w:r w:rsidR="00D20CBE" w:rsidRPr="004F7BDC">
        <w:rPr>
          <w:rFonts w:ascii="Century Gothic" w:hAnsi="Century Gothic"/>
          <w:sz w:val="21"/>
          <w:szCs w:val="21"/>
        </w:rPr>
        <w:t xml:space="preserve"> refers to all children o</w:t>
      </w:r>
      <w:r w:rsidR="001C0207" w:rsidRPr="004F7BDC">
        <w:rPr>
          <w:rFonts w:ascii="Century Gothic" w:hAnsi="Century Gothic"/>
          <w:sz w:val="21"/>
          <w:szCs w:val="21"/>
        </w:rPr>
        <w:t xml:space="preserve">n roll in any school within the </w:t>
      </w:r>
      <w:r w:rsidR="00D20CBE" w:rsidRPr="004F7BDC">
        <w:rPr>
          <w:rFonts w:ascii="Century Gothic" w:hAnsi="Century Gothic"/>
          <w:sz w:val="21"/>
          <w:szCs w:val="21"/>
        </w:rPr>
        <w:t>Trust.</w:t>
      </w:r>
    </w:p>
    <w:p w14:paraId="02A3A495" w14:textId="154B5A61" w:rsidR="00EC616C" w:rsidRPr="004F7BDC" w:rsidRDefault="00EC616C" w:rsidP="005F348C">
      <w:pPr>
        <w:widowControl w:val="0"/>
        <w:overflowPunct w:val="0"/>
        <w:autoSpaceDE w:val="0"/>
        <w:autoSpaceDN w:val="0"/>
        <w:adjustRightInd w:val="0"/>
        <w:spacing w:after="0" w:line="276" w:lineRule="auto"/>
        <w:textAlignment w:val="baseline"/>
        <w:rPr>
          <w:rFonts w:ascii="Century Gothic" w:hAnsi="Century Gothic" w:cs="Arial"/>
          <w:b/>
          <w:color w:val="FF0000"/>
          <w:sz w:val="21"/>
          <w:szCs w:val="21"/>
          <w:lang w:eastAsia="en-US"/>
        </w:rPr>
      </w:pPr>
    </w:p>
    <w:p w14:paraId="45142761" w14:textId="128F2271" w:rsidR="004220AA" w:rsidRPr="004F7BDC" w:rsidRDefault="004220AA" w:rsidP="005F348C">
      <w:pPr>
        <w:widowControl w:val="0"/>
        <w:overflowPunct w:val="0"/>
        <w:autoSpaceDE w:val="0"/>
        <w:autoSpaceDN w:val="0"/>
        <w:adjustRightInd w:val="0"/>
        <w:spacing w:after="0" w:line="276" w:lineRule="auto"/>
        <w:textAlignment w:val="baseline"/>
        <w:rPr>
          <w:rFonts w:ascii="Century Gothic" w:hAnsi="Century Gothic" w:cs="Arial"/>
          <w:b/>
          <w:sz w:val="21"/>
          <w:szCs w:val="21"/>
          <w:lang w:eastAsia="en-US"/>
        </w:rPr>
      </w:pPr>
      <w:r w:rsidRPr="004F7BDC">
        <w:rPr>
          <w:rFonts w:ascii="Century Gothic" w:hAnsi="Century Gothic" w:cs="Arial"/>
          <w:b/>
          <w:sz w:val="21"/>
          <w:szCs w:val="21"/>
          <w:lang w:eastAsia="en-US"/>
        </w:rPr>
        <w:t>What is Personal Data?</w:t>
      </w:r>
    </w:p>
    <w:p w14:paraId="16C0BDC1" w14:textId="3F087530" w:rsidR="004220AA" w:rsidRPr="004F7BDC" w:rsidRDefault="004220AA" w:rsidP="004220AA">
      <w:pPr>
        <w:spacing w:before="100" w:beforeAutospacing="1" w:after="300" w:line="276" w:lineRule="auto"/>
        <w:rPr>
          <w:rFonts w:ascii="Century Gothic" w:hAnsi="Century Gothic" w:cs="Arial"/>
          <w:sz w:val="21"/>
          <w:szCs w:val="21"/>
        </w:rPr>
      </w:pPr>
      <w:r w:rsidRPr="004F7BDC">
        <w:rPr>
          <w:rFonts w:ascii="Century Gothic" w:hAnsi="Century Gothic" w:cs="Arial"/>
          <w:sz w:val="21"/>
          <w:szCs w:val="21"/>
        </w:rPr>
        <w:t>Personal data means any information relating to a living individual who can be identified (directly or indirectly) in particular by reference to an identifier (e.g. name, pupil number, email address, physical features). It can be factual (e.g. contact details or date of birth), an opinion about an individual’s actions or behaviour, or information that may otherwise impact that individual in a personal or business capacity.</w:t>
      </w:r>
    </w:p>
    <w:p w14:paraId="69DFA793" w14:textId="458EDBF4" w:rsidR="004220AA" w:rsidRPr="004F7BDC" w:rsidRDefault="004220AA" w:rsidP="00315AC8">
      <w:pPr>
        <w:spacing w:before="100" w:beforeAutospacing="1" w:after="300" w:line="276" w:lineRule="auto"/>
        <w:rPr>
          <w:rFonts w:ascii="Century Gothic" w:hAnsi="Century Gothic" w:cs="Arial"/>
          <w:sz w:val="21"/>
          <w:szCs w:val="21"/>
        </w:rPr>
      </w:pPr>
      <w:r w:rsidRPr="004F7BDC">
        <w:rPr>
          <w:rFonts w:ascii="Century Gothic" w:hAnsi="Century Gothic" w:cs="Arial"/>
          <w:sz w:val="21"/>
          <w:szCs w:val="21"/>
        </w:rPr>
        <w:t>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special category data. (The rest is ordinary personal data).</w:t>
      </w:r>
    </w:p>
    <w:p w14:paraId="276B6385" w14:textId="2BAA30C3" w:rsidR="00886216" w:rsidRPr="004F7BDC" w:rsidRDefault="004220AA" w:rsidP="00216DD0">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r w:rsidRPr="004F7BDC">
        <w:rPr>
          <w:rFonts w:ascii="Century Gothic" w:hAnsi="Century Gothic"/>
          <w:b/>
          <w:sz w:val="21"/>
          <w:szCs w:val="21"/>
          <w:lang w:eastAsia="en-US"/>
        </w:rPr>
        <w:t>Categories of Pupils</w:t>
      </w:r>
      <w:r w:rsidR="004F7BDC">
        <w:rPr>
          <w:rFonts w:ascii="Century Gothic" w:hAnsi="Century Gothic"/>
          <w:b/>
          <w:sz w:val="21"/>
          <w:szCs w:val="21"/>
          <w:lang w:eastAsia="en-US"/>
        </w:rPr>
        <w:t>’</w:t>
      </w:r>
      <w:r w:rsidRPr="004F7BDC">
        <w:rPr>
          <w:rFonts w:ascii="Century Gothic" w:hAnsi="Century Gothic"/>
          <w:b/>
          <w:sz w:val="21"/>
          <w:szCs w:val="21"/>
          <w:lang w:eastAsia="en-US"/>
        </w:rPr>
        <w:t xml:space="preserve"> Personal Data that the Trust processes</w:t>
      </w:r>
    </w:p>
    <w:p w14:paraId="5DD5A514" w14:textId="77777777" w:rsidR="00886216" w:rsidRPr="004F7BDC" w:rsidRDefault="00886216" w:rsidP="004F7BDC">
      <w:pPr>
        <w:widowControl w:val="0"/>
        <w:suppressAutoHyphens/>
        <w:overflowPunct w:val="0"/>
        <w:autoSpaceDE w:val="0"/>
        <w:autoSpaceDN w:val="0"/>
        <w:spacing w:after="0"/>
        <w:textAlignment w:val="baseline"/>
        <w:rPr>
          <w:rFonts w:ascii="Century Gothic" w:hAnsi="Century Gothic" w:cs="Arial"/>
          <w:b/>
          <w:sz w:val="21"/>
          <w:szCs w:val="21"/>
          <w:lang w:eastAsia="en-US"/>
        </w:rPr>
      </w:pPr>
    </w:p>
    <w:p w14:paraId="682AE035" w14:textId="55838C49" w:rsidR="00886216" w:rsidRPr="004F7BDC" w:rsidRDefault="009E0A62" w:rsidP="004F7BDC">
      <w:pPr>
        <w:numPr>
          <w:ilvl w:val="0"/>
          <w:numId w:val="6"/>
        </w:numPr>
        <w:suppressAutoHyphens/>
        <w:autoSpaceDN w:val="0"/>
        <w:spacing w:after="240"/>
        <w:textAlignment w:val="baseline"/>
        <w:rPr>
          <w:rFonts w:ascii="Century Gothic" w:eastAsia="Calibri" w:hAnsi="Century Gothic" w:cs="Arial"/>
          <w:sz w:val="21"/>
          <w:szCs w:val="21"/>
          <w:lang w:eastAsia="en-US"/>
        </w:rPr>
      </w:pPr>
      <w:r w:rsidRPr="004F7BDC">
        <w:rPr>
          <w:rFonts w:ascii="Century Gothic" w:eastAsia="Calibri" w:hAnsi="Century Gothic" w:cs="Arial"/>
          <w:sz w:val="21"/>
          <w:szCs w:val="21"/>
          <w:lang w:eastAsia="en-US"/>
        </w:rPr>
        <w:t>P</w:t>
      </w:r>
      <w:r w:rsidR="00886216" w:rsidRPr="004F7BDC">
        <w:rPr>
          <w:rFonts w:ascii="Century Gothic" w:eastAsia="Calibri" w:hAnsi="Century Gothic" w:cs="Arial"/>
          <w:sz w:val="21"/>
          <w:szCs w:val="21"/>
          <w:lang w:eastAsia="en-US"/>
        </w:rPr>
        <w:t>ersonal identifiers and contacts (such as name, unique pupil number, contact details and address)</w:t>
      </w:r>
      <w:r w:rsidRPr="004F7BDC">
        <w:rPr>
          <w:rFonts w:ascii="Century Gothic" w:eastAsia="Calibri" w:hAnsi="Century Gothic" w:cs="Arial"/>
          <w:sz w:val="21"/>
          <w:szCs w:val="21"/>
          <w:lang w:eastAsia="en-US"/>
        </w:rPr>
        <w:t>;</w:t>
      </w:r>
    </w:p>
    <w:p w14:paraId="4FE83954" w14:textId="0269BA3A" w:rsidR="00886216" w:rsidRPr="004F7BDC" w:rsidRDefault="009E0A62" w:rsidP="004F7BDC">
      <w:pPr>
        <w:numPr>
          <w:ilvl w:val="0"/>
          <w:numId w:val="6"/>
        </w:numPr>
        <w:suppressAutoHyphens/>
        <w:autoSpaceDN w:val="0"/>
        <w:spacing w:after="240"/>
        <w:textAlignment w:val="baseline"/>
        <w:rPr>
          <w:rFonts w:ascii="Century Gothic" w:eastAsia="Calibri" w:hAnsi="Century Gothic" w:cs="Arial"/>
          <w:sz w:val="21"/>
          <w:szCs w:val="21"/>
          <w:lang w:eastAsia="en-US"/>
        </w:rPr>
      </w:pPr>
      <w:r w:rsidRPr="004F7BDC">
        <w:rPr>
          <w:rFonts w:ascii="Century Gothic" w:eastAsia="Calibri" w:hAnsi="Century Gothic" w:cs="Arial"/>
          <w:sz w:val="21"/>
          <w:szCs w:val="21"/>
          <w:lang w:eastAsia="en-US"/>
        </w:rPr>
        <w:t>C</w:t>
      </w:r>
      <w:r w:rsidR="00886216" w:rsidRPr="004F7BDC">
        <w:rPr>
          <w:rFonts w:ascii="Century Gothic" w:eastAsia="Calibri" w:hAnsi="Century Gothic" w:cs="Arial"/>
          <w:sz w:val="21"/>
          <w:szCs w:val="21"/>
          <w:lang w:eastAsia="en-US"/>
        </w:rPr>
        <w:t>haracteristics (such as ethnicity, language, and free school meal eligibility)</w:t>
      </w:r>
      <w:r w:rsidRPr="004F7BDC">
        <w:rPr>
          <w:rFonts w:ascii="Century Gothic" w:eastAsia="Calibri" w:hAnsi="Century Gothic" w:cs="Arial"/>
          <w:sz w:val="21"/>
          <w:szCs w:val="21"/>
          <w:lang w:eastAsia="en-US"/>
        </w:rPr>
        <w:t>;</w:t>
      </w:r>
    </w:p>
    <w:p w14:paraId="4A1E8520" w14:textId="34A4670D" w:rsidR="00315AC8" w:rsidRPr="004F7BDC" w:rsidRDefault="009E0A62" w:rsidP="004F7BDC">
      <w:pPr>
        <w:numPr>
          <w:ilvl w:val="0"/>
          <w:numId w:val="6"/>
        </w:numPr>
        <w:suppressAutoHyphens/>
        <w:autoSpaceDN w:val="0"/>
        <w:spacing w:after="240"/>
        <w:textAlignment w:val="baseline"/>
        <w:rPr>
          <w:rFonts w:ascii="Century Gothic" w:eastAsia="Calibri" w:hAnsi="Century Gothic" w:cs="Arial"/>
          <w:sz w:val="21"/>
          <w:szCs w:val="21"/>
          <w:lang w:eastAsia="en-US"/>
        </w:rPr>
      </w:pPr>
      <w:r w:rsidRPr="004F7BDC">
        <w:rPr>
          <w:rFonts w:ascii="Century Gothic" w:eastAsia="Calibri" w:hAnsi="Century Gothic" w:cs="Arial"/>
          <w:sz w:val="21"/>
          <w:szCs w:val="21"/>
          <w:lang w:eastAsia="en-US"/>
        </w:rPr>
        <w:t>S</w:t>
      </w:r>
      <w:r w:rsidR="00886216" w:rsidRPr="004F7BDC">
        <w:rPr>
          <w:rFonts w:ascii="Century Gothic" w:eastAsia="Calibri" w:hAnsi="Century Gothic" w:cs="Arial"/>
          <w:sz w:val="21"/>
          <w:szCs w:val="21"/>
          <w:lang w:eastAsia="en-US"/>
        </w:rPr>
        <w:t>afeguarding information (such as court orders and professional involvement)</w:t>
      </w:r>
      <w:r w:rsidRPr="004F7BDC">
        <w:rPr>
          <w:rFonts w:ascii="Century Gothic" w:eastAsia="Calibri" w:hAnsi="Century Gothic" w:cs="Arial"/>
          <w:sz w:val="21"/>
          <w:szCs w:val="21"/>
          <w:lang w:eastAsia="en-US"/>
        </w:rPr>
        <w:t>;</w:t>
      </w:r>
    </w:p>
    <w:p w14:paraId="7219B1F1" w14:textId="43DC96F9" w:rsidR="00886216" w:rsidRPr="004F7BDC" w:rsidRDefault="009E0A62" w:rsidP="004F7BDC">
      <w:pPr>
        <w:pStyle w:val="Default"/>
        <w:numPr>
          <w:ilvl w:val="0"/>
          <w:numId w:val="6"/>
        </w:numPr>
        <w:spacing w:after="93"/>
        <w:jc w:val="both"/>
        <w:rPr>
          <w:rFonts w:ascii="Century Gothic" w:hAnsi="Century Gothic"/>
          <w:color w:val="auto"/>
          <w:sz w:val="21"/>
          <w:szCs w:val="21"/>
        </w:rPr>
      </w:pPr>
      <w:r w:rsidRPr="004F7BDC">
        <w:rPr>
          <w:rFonts w:ascii="Century Gothic" w:eastAsia="Calibri" w:hAnsi="Century Gothic"/>
          <w:color w:val="auto"/>
          <w:sz w:val="21"/>
          <w:szCs w:val="21"/>
        </w:rPr>
        <w:t>S</w:t>
      </w:r>
      <w:r w:rsidR="00886216" w:rsidRPr="004F7BDC">
        <w:rPr>
          <w:rFonts w:ascii="Century Gothic" w:eastAsia="Calibri" w:hAnsi="Century Gothic"/>
          <w:color w:val="auto"/>
          <w:sz w:val="21"/>
          <w:szCs w:val="21"/>
        </w:rPr>
        <w:t xml:space="preserve">pecial educational needs </w:t>
      </w:r>
      <w:r w:rsidR="00EF5347" w:rsidRPr="004F7BDC">
        <w:rPr>
          <w:rFonts w:ascii="Century Gothic" w:eastAsia="Calibri" w:hAnsi="Century Gothic"/>
          <w:color w:val="auto"/>
          <w:sz w:val="21"/>
          <w:szCs w:val="21"/>
        </w:rPr>
        <w:t xml:space="preserve">and disabilities information </w:t>
      </w:r>
      <w:r w:rsidR="00886216" w:rsidRPr="004F7BDC">
        <w:rPr>
          <w:rFonts w:ascii="Century Gothic" w:eastAsia="Calibri" w:hAnsi="Century Gothic"/>
          <w:color w:val="auto"/>
          <w:sz w:val="21"/>
          <w:szCs w:val="21"/>
        </w:rPr>
        <w:t xml:space="preserve">(including </w:t>
      </w:r>
      <w:r w:rsidR="00EF5347" w:rsidRPr="004F7BDC">
        <w:rPr>
          <w:rFonts w:ascii="Century Gothic" w:eastAsia="Calibri" w:hAnsi="Century Gothic"/>
          <w:color w:val="auto"/>
          <w:sz w:val="21"/>
          <w:szCs w:val="21"/>
        </w:rPr>
        <w:t>specific learning difficulties, medical and learning</w:t>
      </w:r>
      <w:r w:rsidR="00886216" w:rsidRPr="004F7BDC">
        <w:rPr>
          <w:rFonts w:ascii="Century Gothic" w:eastAsia="Calibri" w:hAnsi="Century Gothic"/>
          <w:color w:val="auto"/>
          <w:sz w:val="21"/>
          <w:szCs w:val="21"/>
        </w:rPr>
        <w:t xml:space="preserve"> needs and ranking)</w:t>
      </w:r>
      <w:r w:rsidR="006F5FD2" w:rsidRPr="004F7BDC">
        <w:rPr>
          <w:rFonts w:ascii="Century Gothic" w:eastAsia="Calibri" w:hAnsi="Century Gothic"/>
          <w:color w:val="auto"/>
          <w:sz w:val="21"/>
          <w:szCs w:val="21"/>
        </w:rPr>
        <w:t xml:space="preserve">, </w:t>
      </w:r>
      <w:r w:rsidR="006F5FD2" w:rsidRPr="004F7BDC">
        <w:rPr>
          <w:rFonts w:ascii="Century Gothic" w:hAnsi="Century Gothic"/>
          <w:color w:val="auto"/>
          <w:sz w:val="21"/>
          <w:szCs w:val="21"/>
        </w:rPr>
        <w:t>information from other professional services, information contained in an E</w:t>
      </w:r>
      <w:r w:rsidR="00C02179" w:rsidRPr="004F7BDC">
        <w:rPr>
          <w:rFonts w:ascii="Century Gothic" w:hAnsi="Century Gothic"/>
          <w:color w:val="auto"/>
          <w:sz w:val="21"/>
          <w:szCs w:val="21"/>
        </w:rPr>
        <w:t>ducation Health &amp; Care Plan</w:t>
      </w:r>
      <w:r w:rsidR="004220AA" w:rsidRPr="004F7BDC">
        <w:rPr>
          <w:rFonts w:ascii="Century Gothic" w:hAnsi="Century Gothic"/>
          <w:color w:val="auto"/>
          <w:sz w:val="21"/>
          <w:szCs w:val="21"/>
        </w:rPr>
        <w:t xml:space="preserve"> “EHCP”</w:t>
      </w:r>
      <w:r w:rsidR="006F5FD2" w:rsidRPr="004F7BDC">
        <w:rPr>
          <w:rFonts w:ascii="Century Gothic" w:hAnsi="Century Gothic"/>
          <w:color w:val="auto"/>
          <w:sz w:val="21"/>
          <w:szCs w:val="21"/>
        </w:rPr>
        <w:t>)</w:t>
      </w:r>
      <w:r w:rsidRPr="004F7BDC">
        <w:rPr>
          <w:rFonts w:ascii="Century Gothic" w:hAnsi="Century Gothic"/>
          <w:color w:val="auto"/>
          <w:sz w:val="21"/>
          <w:szCs w:val="21"/>
        </w:rPr>
        <w:t>;</w:t>
      </w:r>
      <w:r w:rsidR="006F5FD2" w:rsidRPr="004F7BDC">
        <w:rPr>
          <w:rFonts w:ascii="Century Gothic" w:hAnsi="Century Gothic"/>
          <w:color w:val="auto"/>
          <w:sz w:val="21"/>
          <w:szCs w:val="21"/>
        </w:rPr>
        <w:t xml:space="preserve"> </w:t>
      </w:r>
    </w:p>
    <w:p w14:paraId="4AE773E4" w14:textId="6CEB194D" w:rsidR="006F5FD2" w:rsidRPr="004F7BDC" w:rsidRDefault="009E0A62" w:rsidP="00EF5347">
      <w:pPr>
        <w:pStyle w:val="Default"/>
        <w:numPr>
          <w:ilvl w:val="0"/>
          <w:numId w:val="6"/>
        </w:numPr>
        <w:spacing w:after="93" w:line="276" w:lineRule="auto"/>
        <w:jc w:val="both"/>
        <w:rPr>
          <w:rFonts w:ascii="Century Gothic" w:eastAsia="Calibri" w:hAnsi="Century Gothic"/>
          <w:color w:val="auto"/>
          <w:sz w:val="21"/>
          <w:szCs w:val="21"/>
        </w:rPr>
      </w:pPr>
      <w:r w:rsidRPr="004F7BDC">
        <w:rPr>
          <w:rFonts w:ascii="Century Gothic" w:eastAsia="Calibri" w:hAnsi="Century Gothic"/>
          <w:color w:val="auto"/>
          <w:sz w:val="21"/>
          <w:szCs w:val="21"/>
        </w:rPr>
        <w:t>M</w:t>
      </w:r>
      <w:r w:rsidR="00886216" w:rsidRPr="004F7BDC">
        <w:rPr>
          <w:rFonts w:ascii="Century Gothic" w:eastAsia="Calibri" w:hAnsi="Century Gothic"/>
          <w:color w:val="auto"/>
          <w:sz w:val="21"/>
          <w:szCs w:val="21"/>
        </w:rPr>
        <w:t>edical and administration (such as doctors information, child health, dental h</w:t>
      </w:r>
      <w:r w:rsidR="00886216" w:rsidRPr="004F7BDC">
        <w:rPr>
          <w:rFonts w:ascii="Century Gothic" w:hAnsi="Century Gothic"/>
          <w:color w:val="auto"/>
          <w:sz w:val="21"/>
          <w:szCs w:val="21"/>
        </w:rPr>
        <w:t>ealth</w:t>
      </w:r>
      <w:r w:rsidR="00886216" w:rsidRPr="004F7BDC">
        <w:rPr>
          <w:rFonts w:ascii="Century Gothic" w:eastAsia="Calibri" w:hAnsi="Century Gothic"/>
          <w:color w:val="auto"/>
          <w:sz w:val="21"/>
          <w:szCs w:val="21"/>
        </w:rPr>
        <w:t>, allergies, medication and dietary requirements</w:t>
      </w:r>
      <w:r w:rsidR="006F5FD2" w:rsidRPr="004F7BDC">
        <w:rPr>
          <w:rFonts w:ascii="Century Gothic" w:eastAsia="Calibri" w:hAnsi="Century Gothic"/>
          <w:color w:val="auto"/>
          <w:sz w:val="21"/>
          <w:szCs w:val="21"/>
        </w:rPr>
        <w:t xml:space="preserve">, </w:t>
      </w:r>
      <w:r w:rsidR="006F5FD2" w:rsidRPr="004F7BDC">
        <w:rPr>
          <w:rFonts w:ascii="Century Gothic" w:hAnsi="Century Gothic"/>
          <w:color w:val="auto"/>
          <w:sz w:val="21"/>
          <w:szCs w:val="21"/>
        </w:rPr>
        <w:t xml:space="preserve">information forming part of </w:t>
      </w:r>
      <w:r w:rsidR="006F5FD2" w:rsidRPr="004F7BDC">
        <w:rPr>
          <w:rFonts w:ascii="Century Gothic" w:hAnsi="Century Gothic"/>
          <w:color w:val="auto"/>
          <w:sz w:val="21"/>
          <w:szCs w:val="21"/>
        </w:rPr>
        <w:lastRenderedPageBreak/>
        <w:t>an EHCP</w:t>
      </w:r>
      <w:r w:rsidR="00EF5347" w:rsidRPr="004F7BDC">
        <w:rPr>
          <w:rFonts w:ascii="Century Gothic" w:hAnsi="Century Gothic"/>
          <w:color w:val="auto"/>
          <w:sz w:val="21"/>
          <w:szCs w:val="21"/>
        </w:rPr>
        <w:t>, medical incidents that have occurred inside and outside of school that may affect learning or safety, physical or mental health needs</w:t>
      </w:r>
      <w:r w:rsidR="00886216" w:rsidRPr="004F7BDC">
        <w:rPr>
          <w:rFonts w:ascii="Century Gothic" w:eastAsia="Calibri" w:hAnsi="Century Gothic"/>
          <w:color w:val="auto"/>
          <w:sz w:val="21"/>
          <w:szCs w:val="21"/>
        </w:rPr>
        <w:t>)</w:t>
      </w:r>
      <w:r w:rsidRPr="004F7BDC">
        <w:rPr>
          <w:rFonts w:ascii="Century Gothic" w:eastAsia="Calibri" w:hAnsi="Century Gothic"/>
          <w:color w:val="auto"/>
          <w:sz w:val="21"/>
          <w:szCs w:val="21"/>
        </w:rPr>
        <w:t>;</w:t>
      </w:r>
    </w:p>
    <w:p w14:paraId="4478EEF1" w14:textId="619A5AA8" w:rsidR="00EF5347" w:rsidRPr="004F7BDC" w:rsidRDefault="009E0A62" w:rsidP="00EF5347">
      <w:pPr>
        <w:pStyle w:val="Default"/>
        <w:numPr>
          <w:ilvl w:val="0"/>
          <w:numId w:val="6"/>
        </w:numPr>
        <w:spacing w:after="93" w:line="276" w:lineRule="auto"/>
        <w:jc w:val="both"/>
        <w:rPr>
          <w:rFonts w:ascii="Century Gothic" w:eastAsia="Calibri" w:hAnsi="Century Gothic"/>
          <w:color w:val="auto"/>
          <w:sz w:val="21"/>
          <w:szCs w:val="21"/>
        </w:rPr>
      </w:pPr>
      <w:r w:rsidRPr="004F7BDC">
        <w:rPr>
          <w:rFonts w:ascii="Century Gothic" w:hAnsi="Century Gothic"/>
          <w:color w:val="auto"/>
          <w:sz w:val="21"/>
          <w:szCs w:val="21"/>
        </w:rPr>
        <w:t>F</w:t>
      </w:r>
      <w:r w:rsidR="00EF5347" w:rsidRPr="004F7BDC">
        <w:rPr>
          <w:rFonts w:ascii="Century Gothic" w:hAnsi="Century Gothic"/>
          <w:color w:val="auto"/>
          <w:sz w:val="21"/>
          <w:szCs w:val="21"/>
        </w:rPr>
        <w:t>irst aid incidents and accident information</w:t>
      </w:r>
      <w:r w:rsidRPr="004F7BDC">
        <w:rPr>
          <w:rFonts w:ascii="Century Gothic" w:hAnsi="Century Gothic"/>
          <w:color w:val="auto"/>
          <w:sz w:val="21"/>
          <w:szCs w:val="21"/>
        </w:rPr>
        <w:t>;</w:t>
      </w:r>
    </w:p>
    <w:p w14:paraId="6095FD8D" w14:textId="5E2E3F23" w:rsidR="00886216" w:rsidRPr="004F7BDC" w:rsidRDefault="009E0A62" w:rsidP="005F348C">
      <w:pPr>
        <w:numPr>
          <w:ilvl w:val="0"/>
          <w:numId w:val="6"/>
        </w:numPr>
        <w:suppressAutoHyphens/>
        <w:autoSpaceDN w:val="0"/>
        <w:spacing w:after="240" w:line="276" w:lineRule="auto"/>
        <w:textAlignment w:val="baseline"/>
        <w:rPr>
          <w:rFonts w:ascii="Century Gothic" w:eastAsia="Calibri" w:hAnsi="Century Gothic" w:cs="Arial"/>
          <w:sz w:val="21"/>
          <w:szCs w:val="21"/>
          <w:lang w:eastAsia="en-US"/>
        </w:rPr>
      </w:pPr>
      <w:r w:rsidRPr="004F7BDC">
        <w:rPr>
          <w:rFonts w:ascii="Century Gothic" w:eastAsia="Calibri" w:hAnsi="Century Gothic" w:cs="Arial"/>
          <w:sz w:val="21"/>
          <w:szCs w:val="21"/>
          <w:lang w:eastAsia="en-US"/>
        </w:rPr>
        <w:t>A</w:t>
      </w:r>
      <w:r w:rsidR="00886216" w:rsidRPr="004F7BDC">
        <w:rPr>
          <w:rFonts w:ascii="Century Gothic" w:eastAsia="Calibri" w:hAnsi="Century Gothic" w:cs="Arial"/>
          <w:sz w:val="21"/>
          <w:szCs w:val="21"/>
          <w:lang w:eastAsia="en-US"/>
        </w:rPr>
        <w:t>ttendance (such as sessions attended, number of absences, absence reasons and any previous schools attended)</w:t>
      </w:r>
      <w:r w:rsidRPr="004F7BDC">
        <w:rPr>
          <w:rFonts w:ascii="Century Gothic" w:eastAsia="Calibri" w:hAnsi="Century Gothic" w:cs="Arial"/>
          <w:sz w:val="21"/>
          <w:szCs w:val="21"/>
          <w:lang w:eastAsia="en-US"/>
        </w:rPr>
        <w:t>;</w:t>
      </w:r>
    </w:p>
    <w:p w14:paraId="752CE230" w14:textId="2BEDC53A" w:rsidR="00886216" w:rsidRPr="004F7BDC" w:rsidRDefault="009E0A62" w:rsidP="005F348C">
      <w:pPr>
        <w:pStyle w:val="Default"/>
        <w:numPr>
          <w:ilvl w:val="0"/>
          <w:numId w:val="6"/>
        </w:numPr>
        <w:spacing w:after="93" w:line="276" w:lineRule="auto"/>
        <w:jc w:val="both"/>
        <w:rPr>
          <w:rFonts w:ascii="Century Gothic" w:hAnsi="Century Gothic"/>
          <w:color w:val="auto"/>
          <w:sz w:val="21"/>
          <w:szCs w:val="21"/>
        </w:rPr>
      </w:pPr>
      <w:r w:rsidRPr="004F7BDC">
        <w:rPr>
          <w:rFonts w:ascii="Century Gothic" w:eastAsia="Calibri" w:hAnsi="Century Gothic"/>
          <w:color w:val="auto"/>
          <w:sz w:val="21"/>
          <w:szCs w:val="21"/>
        </w:rPr>
        <w:t>A</w:t>
      </w:r>
      <w:r w:rsidR="00886216" w:rsidRPr="004F7BDC">
        <w:rPr>
          <w:rFonts w:ascii="Century Gothic" w:eastAsia="Calibri" w:hAnsi="Century Gothic"/>
          <w:color w:val="auto"/>
          <w:sz w:val="21"/>
          <w:szCs w:val="21"/>
        </w:rPr>
        <w:t xml:space="preserve">ssessment and attainment </w:t>
      </w:r>
      <w:r w:rsidR="006F5FD2" w:rsidRPr="004F7BDC">
        <w:rPr>
          <w:rFonts w:ascii="Century Gothic" w:hAnsi="Century Gothic"/>
          <w:color w:val="auto"/>
          <w:sz w:val="21"/>
          <w:szCs w:val="21"/>
        </w:rPr>
        <w:t xml:space="preserve">(such as key stage 1 and phonics results, key stage 2 results, GCSE results and post 16 courses enrolled for and any relevant results) </w:t>
      </w:r>
    </w:p>
    <w:p w14:paraId="55EE2EB7" w14:textId="2290D590" w:rsidR="00886216" w:rsidRPr="004F7BDC" w:rsidRDefault="009E0A62" w:rsidP="005F348C">
      <w:pPr>
        <w:numPr>
          <w:ilvl w:val="0"/>
          <w:numId w:val="6"/>
        </w:numPr>
        <w:suppressAutoHyphens/>
        <w:autoSpaceDN w:val="0"/>
        <w:spacing w:after="240" w:line="276" w:lineRule="auto"/>
        <w:textAlignment w:val="baseline"/>
        <w:rPr>
          <w:rFonts w:ascii="Century Gothic" w:eastAsia="Calibri" w:hAnsi="Century Gothic" w:cs="Arial"/>
          <w:sz w:val="21"/>
          <w:szCs w:val="21"/>
          <w:lang w:eastAsia="en-US"/>
        </w:rPr>
      </w:pPr>
      <w:r w:rsidRPr="004F7BDC">
        <w:rPr>
          <w:rFonts w:ascii="Century Gothic" w:eastAsia="Calibri" w:hAnsi="Century Gothic" w:cs="Arial"/>
          <w:sz w:val="21"/>
          <w:szCs w:val="21"/>
          <w:lang w:eastAsia="en-US"/>
        </w:rPr>
        <w:t>B</w:t>
      </w:r>
      <w:r w:rsidR="00886216" w:rsidRPr="004F7BDC">
        <w:rPr>
          <w:rFonts w:ascii="Century Gothic" w:eastAsia="Calibri" w:hAnsi="Century Gothic" w:cs="Arial"/>
          <w:sz w:val="21"/>
          <w:szCs w:val="21"/>
          <w:lang w:eastAsia="en-US"/>
        </w:rPr>
        <w:t xml:space="preserve">ehavioural information (such as </w:t>
      </w:r>
      <w:r w:rsidR="00EF5347" w:rsidRPr="004F7BDC">
        <w:rPr>
          <w:rFonts w:ascii="Century Gothic" w:eastAsia="Calibri" w:hAnsi="Century Gothic" w:cs="Arial"/>
          <w:sz w:val="21"/>
          <w:szCs w:val="21"/>
          <w:lang w:eastAsia="en-US"/>
        </w:rPr>
        <w:t xml:space="preserve">rewards, achievements, behaviour incidents, detentions, </w:t>
      </w:r>
      <w:r w:rsidR="00886216" w:rsidRPr="004F7BDC">
        <w:rPr>
          <w:rFonts w:ascii="Century Gothic" w:eastAsia="Calibri" w:hAnsi="Century Gothic" w:cs="Arial"/>
          <w:sz w:val="21"/>
          <w:szCs w:val="21"/>
          <w:lang w:eastAsia="en-US"/>
        </w:rPr>
        <w:t>exclusions and any relevant alternative provision put in place)</w:t>
      </w:r>
      <w:r w:rsidRPr="004F7BDC">
        <w:rPr>
          <w:rFonts w:ascii="Century Gothic" w:eastAsia="Calibri" w:hAnsi="Century Gothic" w:cs="Arial"/>
          <w:sz w:val="21"/>
          <w:szCs w:val="21"/>
          <w:lang w:eastAsia="en-US"/>
        </w:rPr>
        <w:t>;</w:t>
      </w:r>
    </w:p>
    <w:p w14:paraId="2D83163F" w14:textId="64B90ADC" w:rsidR="00886216" w:rsidRPr="004F7BDC" w:rsidRDefault="00886216" w:rsidP="005F348C">
      <w:pPr>
        <w:numPr>
          <w:ilvl w:val="0"/>
          <w:numId w:val="6"/>
        </w:numPr>
        <w:suppressAutoHyphens/>
        <w:autoSpaceDN w:val="0"/>
        <w:spacing w:after="240" w:line="276" w:lineRule="auto"/>
        <w:textAlignment w:val="baseline"/>
        <w:rPr>
          <w:rFonts w:ascii="Century Gothic" w:eastAsia="Calibri" w:hAnsi="Century Gothic" w:cs="Arial"/>
          <w:sz w:val="21"/>
          <w:szCs w:val="21"/>
          <w:lang w:eastAsia="en-US"/>
        </w:rPr>
      </w:pPr>
      <w:r w:rsidRPr="004F7BDC">
        <w:rPr>
          <w:rFonts w:ascii="Century Gothic" w:eastAsia="Calibri" w:hAnsi="Century Gothic" w:cs="Arial"/>
          <w:sz w:val="21"/>
          <w:szCs w:val="21"/>
          <w:lang w:eastAsia="en-US"/>
        </w:rPr>
        <w:t>Information about free school meal and pupil premium eligibility</w:t>
      </w:r>
      <w:r w:rsidR="009E0A62" w:rsidRPr="004F7BDC">
        <w:rPr>
          <w:rFonts w:ascii="Century Gothic" w:eastAsia="Calibri" w:hAnsi="Century Gothic" w:cs="Arial"/>
          <w:sz w:val="21"/>
          <w:szCs w:val="21"/>
          <w:lang w:eastAsia="en-US"/>
        </w:rPr>
        <w:t>;</w:t>
      </w:r>
    </w:p>
    <w:p w14:paraId="18F93AB8" w14:textId="3EA54678" w:rsidR="00886216" w:rsidRPr="004F7BDC" w:rsidRDefault="00886216" w:rsidP="005F348C">
      <w:pPr>
        <w:numPr>
          <w:ilvl w:val="0"/>
          <w:numId w:val="6"/>
        </w:numPr>
        <w:suppressAutoHyphens/>
        <w:autoSpaceDN w:val="0"/>
        <w:spacing w:after="240" w:line="276" w:lineRule="auto"/>
        <w:textAlignment w:val="baseline"/>
        <w:rPr>
          <w:rFonts w:ascii="Century Gothic" w:eastAsia="Calibri" w:hAnsi="Century Gothic" w:cs="Arial"/>
          <w:sz w:val="21"/>
          <w:szCs w:val="21"/>
          <w:lang w:eastAsia="en-US"/>
        </w:rPr>
      </w:pPr>
      <w:r w:rsidRPr="004F7BDC">
        <w:rPr>
          <w:rFonts w:ascii="Century Gothic" w:eastAsia="Calibri" w:hAnsi="Century Gothic" w:cs="Arial"/>
          <w:sz w:val="21"/>
          <w:szCs w:val="21"/>
          <w:lang w:eastAsia="en-US"/>
        </w:rPr>
        <w:t>Information for catering management purposes (e.g</w:t>
      </w:r>
      <w:r w:rsidR="00F837B3" w:rsidRPr="004F7BDC">
        <w:rPr>
          <w:rFonts w:ascii="Century Gothic" w:eastAsia="Calibri" w:hAnsi="Century Gothic" w:cs="Arial"/>
          <w:sz w:val="21"/>
          <w:szCs w:val="21"/>
          <w:lang w:eastAsia="en-US"/>
        </w:rPr>
        <w:t>.</w:t>
      </w:r>
      <w:r w:rsidR="004220AA" w:rsidRPr="004F7BDC">
        <w:rPr>
          <w:rFonts w:ascii="Century Gothic" w:eastAsia="Calibri" w:hAnsi="Century Gothic" w:cs="Arial"/>
          <w:sz w:val="21"/>
          <w:szCs w:val="21"/>
          <w:lang w:eastAsia="en-US"/>
        </w:rPr>
        <w:t xml:space="preserve"> whether a pupil has </w:t>
      </w:r>
      <w:r w:rsidRPr="004F7BDC">
        <w:rPr>
          <w:rFonts w:ascii="Century Gothic" w:eastAsia="Calibri" w:hAnsi="Century Gothic" w:cs="Arial"/>
          <w:sz w:val="21"/>
          <w:szCs w:val="21"/>
          <w:lang w:eastAsia="en-US"/>
        </w:rPr>
        <w:t>school dinners and how often)</w:t>
      </w:r>
      <w:r w:rsidR="009E0A62" w:rsidRPr="004F7BDC">
        <w:rPr>
          <w:rFonts w:ascii="Century Gothic" w:eastAsia="Calibri" w:hAnsi="Century Gothic" w:cs="Arial"/>
          <w:sz w:val="21"/>
          <w:szCs w:val="21"/>
          <w:lang w:eastAsia="en-US"/>
        </w:rPr>
        <w:t>;</w:t>
      </w:r>
    </w:p>
    <w:p w14:paraId="1F7C2F15" w14:textId="1321478C" w:rsidR="006F5FD2" w:rsidRPr="004F7BDC" w:rsidRDefault="006F5FD2" w:rsidP="005F348C">
      <w:pPr>
        <w:numPr>
          <w:ilvl w:val="0"/>
          <w:numId w:val="6"/>
        </w:numPr>
        <w:suppressAutoHyphens/>
        <w:autoSpaceDN w:val="0"/>
        <w:spacing w:after="240" w:line="276" w:lineRule="auto"/>
        <w:textAlignment w:val="baseline"/>
        <w:rPr>
          <w:rFonts w:ascii="Century Gothic" w:eastAsia="Calibri" w:hAnsi="Century Gothic" w:cs="Arial"/>
          <w:sz w:val="21"/>
          <w:szCs w:val="21"/>
          <w:lang w:eastAsia="en-US"/>
        </w:rPr>
      </w:pPr>
      <w:r w:rsidRPr="004F7BDC">
        <w:rPr>
          <w:rFonts w:ascii="Century Gothic" w:hAnsi="Century Gothic"/>
          <w:sz w:val="21"/>
          <w:szCs w:val="21"/>
        </w:rPr>
        <w:t>School trip information (such as consents and current medical issues, or voluntary contributions made)</w:t>
      </w:r>
      <w:r w:rsidR="009E0A62" w:rsidRPr="004F7BDC">
        <w:rPr>
          <w:rFonts w:ascii="Century Gothic" w:hAnsi="Century Gothic"/>
          <w:sz w:val="21"/>
          <w:szCs w:val="21"/>
        </w:rPr>
        <w:t>;</w:t>
      </w:r>
    </w:p>
    <w:p w14:paraId="686F73B3" w14:textId="0FF6B251" w:rsidR="00A76364" w:rsidRPr="004F7BDC" w:rsidRDefault="006F5FD2" w:rsidP="005F348C">
      <w:pPr>
        <w:numPr>
          <w:ilvl w:val="0"/>
          <w:numId w:val="6"/>
        </w:numPr>
        <w:shd w:val="clear" w:color="auto" w:fill="FFFFFF"/>
        <w:spacing w:before="100" w:beforeAutospacing="1" w:after="100" w:afterAutospacing="1" w:line="276" w:lineRule="auto"/>
        <w:rPr>
          <w:rFonts w:ascii="Century Gothic" w:hAnsi="Century Gothic" w:cs="Arial"/>
          <w:sz w:val="21"/>
          <w:szCs w:val="21"/>
        </w:rPr>
      </w:pPr>
      <w:r w:rsidRPr="004F7BDC">
        <w:rPr>
          <w:rFonts w:ascii="Century Gothic" w:hAnsi="Century Gothic" w:cs="Arial"/>
          <w:sz w:val="21"/>
          <w:szCs w:val="21"/>
        </w:rPr>
        <w:t>B</w:t>
      </w:r>
      <w:r w:rsidR="00DF4361" w:rsidRPr="004F7BDC">
        <w:rPr>
          <w:rFonts w:ascii="Century Gothic" w:hAnsi="Century Gothic" w:cs="Arial"/>
          <w:sz w:val="21"/>
          <w:szCs w:val="21"/>
        </w:rPr>
        <w:t xml:space="preserve">iometric details for </w:t>
      </w:r>
      <w:r w:rsidR="00A76364" w:rsidRPr="004F7BDC">
        <w:rPr>
          <w:rFonts w:ascii="Century Gothic" w:hAnsi="Century Gothic" w:cs="Arial"/>
          <w:sz w:val="21"/>
          <w:szCs w:val="21"/>
        </w:rPr>
        <w:t>printing, cashless catering, electronic registration, library book borrowing and door entry systems</w:t>
      </w:r>
      <w:r w:rsidR="009E0A62" w:rsidRPr="004F7BDC">
        <w:rPr>
          <w:rFonts w:ascii="Century Gothic" w:hAnsi="Century Gothic" w:cs="Arial"/>
          <w:sz w:val="21"/>
          <w:szCs w:val="21"/>
        </w:rPr>
        <w:t>;</w:t>
      </w:r>
    </w:p>
    <w:p w14:paraId="1F9BD6C5" w14:textId="71A3A907" w:rsidR="00DF4361" w:rsidRPr="004F7BDC" w:rsidRDefault="006F5FD2" w:rsidP="005F348C">
      <w:pPr>
        <w:pStyle w:val="ListParagraph"/>
        <w:numPr>
          <w:ilvl w:val="0"/>
          <w:numId w:val="6"/>
        </w:numPr>
        <w:shd w:val="clear" w:color="auto" w:fill="FFFFFF"/>
        <w:spacing w:before="100" w:beforeAutospacing="1" w:after="100" w:afterAutospacing="1" w:line="276" w:lineRule="auto"/>
        <w:rPr>
          <w:rFonts w:ascii="Century Gothic" w:hAnsi="Century Gothic" w:cs="Arial"/>
          <w:sz w:val="21"/>
          <w:szCs w:val="21"/>
        </w:rPr>
      </w:pPr>
      <w:r w:rsidRPr="004F7BDC">
        <w:rPr>
          <w:rFonts w:ascii="Century Gothic" w:hAnsi="Century Gothic" w:cs="Arial"/>
          <w:sz w:val="21"/>
          <w:szCs w:val="21"/>
        </w:rPr>
        <w:t>T</w:t>
      </w:r>
      <w:r w:rsidR="00DF4361" w:rsidRPr="004F7BDC">
        <w:rPr>
          <w:rFonts w:ascii="Century Gothic" w:hAnsi="Century Gothic" w:cs="Arial"/>
          <w:sz w:val="21"/>
          <w:szCs w:val="21"/>
        </w:rPr>
        <w:t>he use</w:t>
      </w:r>
      <w:r w:rsidR="004220AA" w:rsidRPr="004F7BDC">
        <w:rPr>
          <w:rFonts w:ascii="Century Gothic" w:hAnsi="Century Gothic" w:cs="Arial"/>
          <w:sz w:val="21"/>
          <w:szCs w:val="21"/>
        </w:rPr>
        <w:t xml:space="preserve"> of CCTV images captured in a </w:t>
      </w:r>
      <w:r w:rsidR="00DF4361" w:rsidRPr="004F7BDC">
        <w:rPr>
          <w:rFonts w:ascii="Century Gothic" w:hAnsi="Century Gothic" w:cs="Arial"/>
          <w:sz w:val="21"/>
          <w:szCs w:val="21"/>
        </w:rPr>
        <w:t>school’s premises</w:t>
      </w:r>
      <w:r w:rsidR="009E0A62" w:rsidRPr="004F7BDC">
        <w:rPr>
          <w:rFonts w:ascii="Century Gothic" w:hAnsi="Century Gothic" w:cs="Arial"/>
          <w:sz w:val="21"/>
          <w:szCs w:val="21"/>
        </w:rPr>
        <w:t>;</w:t>
      </w:r>
    </w:p>
    <w:p w14:paraId="3CCF38C4" w14:textId="7DAD7B75" w:rsidR="00001A81" w:rsidRPr="004F7BDC" w:rsidRDefault="00001A81" w:rsidP="005F348C">
      <w:pPr>
        <w:numPr>
          <w:ilvl w:val="0"/>
          <w:numId w:val="6"/>
        </w:numPr>
        <w:shd w:val="clear" w:color="auto" w:fill="FFFFFF"/>
        <w:spacing w:before="100" w:beforeAutospacing="1" w:after="100" w:afterAutospacing="1" w:line="276" w:lineRule="auto"/>
        <w:jc w:val="left"/>
        <w:rPr>
          <w:rFonts w:ascii="Century Gothic" w:hAnsi="Century Gothic" w:cs="Arial"/>
          <w:sz w:val="21"/>
          <w:szCs w:val="21"/>
        </w:rPr>
      </w:pPr>
      <w:r w:rsidRPr="004F7BDC">
        <w:rPr>
          <w:rFonts w:ascii="Century Gothic" w:hAnsi="Century Gothic" w:cs="Arial"/>
          <w:sz w:val="21"/>
          <w:szCs w:val="21"/>
        </w:rPr>
        <w:t>Bank account information (for 6th formers in receipt of bursary payments only)</w:t>
      </w:r>
    </w:p>
    <w:p w14:paraId="0D3833D6" w14:textId="7BB56A69" w:rsidR="00EF5347" w:rsidRPr="004F7BDC" w:rsidRDefault="004220AA" w:rsidP="00EF5347">
      <w:pPr>
        <w:pStyle w:val="ListParagraph"/>
        <w:numPr>
          <w:ilvl w:val="0"/>
          <w:numId w:val="6"/>
        </w:numPr>
        <w:shd w:val="clear" w:color="auto" w:fill="FFFFFF"/>
        <w:spacing w:before="100" w:beforeAutospacing="1" w:after="100" w:afterAutospacing="1" w:line="276" w:lineRule="auto"/>
        <w:rPr>
          <w:rFonts w:ascii="Century Gothic" w:hAnsi="Century Gothic" w:cs="Arial"/>
          <w:sz w:val="21"/>
          <w:szCs w:val="21"/>
        </w:rPr>
      </w:pPr>
      <w:r w:rsidRPr="004F7BDC">
        <w:rPr>
          <w:rFonts w:ascii="Century Gothic" w:hAnsi="Century Gothic" w:cs="Arial"/>
          <w:sz w:val="21"/>
          <w:szCs w:val="21"/>
        </w:rPr>
        <w:t>I</w:t>
      </w:r>
      <w:r w:rsidRPr="004F7BDC">
        <w:rPr>
          <w:rFonts w:ascii="Century Gothic" w:hAnsi="Century Gothic" w:cs="Arial"/>
          <w:sz w:val="21"/>
          <w:szCs w:val="21"/>
          <w:lang w:val="en-US"/>
        </w:rPr>
        <w:t xml:space="preserve">mages captured by CCTV footage at a school’s premises </w:t>
      </w:r>
      <w:r w:rsidRPr="004F7BDC">
        <w:rPr>
          <w:rFonts w:ascii="Century Gothic" w:hAnsi="Century Gothic" w:cs="Arial"/>
          <w:bCs/>
          <w:sz w:val="21"/>
          <w:szCs w:val="21"/>
          <w:lang w:val="en-US"/>
        </w:rPr>
        <w:t>and in any school - owned modes of transport etc</w:t>
      </w:r>
      <w:r w:rsidR="009E0A62" w:rsidRPr="004F7BDC">
        <w:rPr>
          <w:rFonts w:ascii="Century Gothic" w:hAnsi="Century Gothic" w:cs="Arial"/>
          <w:bCs/>
          <w:sz w:val="21"/>
          <w:szCs w:val="21"/>
          <w:lang w:val="en-US"/>
        </w:rPr>
        <w:t>;</w:t>
      </w:r>
    </w:p>
    <w:p w14:paraId="39D2FBA8" w14:textId="19361AD0" w:rsidR="00447246" w:rsidRPr="004F7BDC" w:rsidRDefault="00EF5347" w:rsidP="00EF5347">
      <w:pPr>
        <w:pStyle w:val="ListParagraph"/>
        <w:numPr>
          <w:ilvl w:val="0"/>
          <w:numId w:val="6"/>
        </w:numPr>
        <w:shd w:val="clear" w:color="auto" w:fill="FFFFFF"/>
        <w:spacing w:before="100" w:beforeAutospacing="1" w:after="100" w:afterAutospacing="1" w:line="276" w:lineRule="auto"/>
        <w:rPr>
          <w:rFonts w:ascii="Century Gothic" w:hAnsi="Century Gothic" w:cs="Arial"/>
          <w:sz w:val="21"/>
          <w:szCs w:val="21"/>
        </w:rPr>
      </w:pPr>
      <w:r w:rsidRPr="004F7BDC">
        <w:rPr>
          <w:rFonts w:ascii="Century Gothic" w:hAnsi="Century Gothic"/>
          <w:sz w:val="21"/>
          <w:szCs w:val="21"/>
          <w:lang w:eastAsia="en-US"/>
        </w:rPr>
        <w:t>P</w:t>
      </w:r>
      <w:r w:rsidR="00862C61" w:rsidRPr="004F7BDC">
        <w:rPr>
          <w:rFonts w:ascii="Century Gothic" w:hAnsi="Century Gothic"/>
          <w:sz w:val="21"/>
          <w:szCs w:val="21"/>
          <w:lang w:eastAsia="en-US"/>
        </w:rPr>
        <w:t xml:space="preserve">hotographs </w:t>
      </w:r>
      <w:r w:rsidRPr="004F7BDC">
        <w:rPr>
          <w:rFonts w:ascii="Century Gothic" w:hAnsi="Century Gothic"/>
          <w:sz w:val="21"/>
          <w:szCs w:val="21"/>
          <w:lang w:eastAsia="en-US"/>
        </w:rPr>
        <w:t xml:space="preserve">- </w:t>
      </w:r>
      <w:r w:rsidR="00862C61" w:rsidRPr="004F7BDC">
        <w:rPr>
          <w:rFonts w:ascii="Century Gothic" w:hAnsi="Century Gothic"/>
          <w:sz w:val="21"/>
          <w:szCs w:val="21"/>
          <w:lang w:eastAsia="en-US"/>
        </w:rPr>
        <w:t>m</w:t>
      </w:r>
      <w:r w:rsidR="00F837B3" w:rsidRPr="004F7BDC">
        <w:rPr>
          <w:rFonts w:ascii="Century Gothic" w:hAnsi="Century Gothic"/>
          <w:sz w:val="21"/>
          <w:szCs w:val="21"/>
          <w:lang w:eastAsia="en-US"/>
        </w:rPr>
        <w:t xml:space="preserve">ore details about this are in the Trust’s </w:t>
      </w:r>
      <w:r w:rsidR="00A76364" w:rsidRPr="004F7BDC">
        <w:rPr>
          <w:rFonts w:ascii="Century Gothic" w:hAnsi="Century Gothic"/>
          <w:sz w:val="21"/>
          <w:szCs w:val="21"/>
          <w:lang w:eastAsia="en-US"/>
        </w:rPr>
        <w:t xml:space="preserve">Use of Images </w:t>
      </w:r>
      <w:r w:rsidRPr="004F7BDC">
        <w:rPr>
          <w:rFonts w:ascii="Century Gothic" w:hAnsi="Century Gothic"/>
          <w:sz w:val="21"/>
          <w:szCs w:val="21"/>
          <w:lang w:eastAsia="en-US"/>
        </w:rPr>
        <w:t>Policy</w:t>
      </w:r>
      <w:r w:rsidR="009E0A62" w:rsidRPr="004F7BDC">
        <w:rPr>
          <w:rFonts w:ascii="Century Gothic" w:hAnsi="Century Gothic"/>
          <w:sz w:val="21"/>
          <w:szCs w:val="21"/>
          <w:lang w:eastAsia="en-US"/>
        </w:rPr>
        <w:t>;</w:t>
      </w:r>
    </w:p>
    <w:p w14:paraId="2612E348" w14:textId="0D58EF5E" w:rsidR="00EF5347" w:rsidRPr="004F7BDC" w:rsidRDefault="009E0A62" w:rsidP="00EF5347">
      <w:pPr>
        <w:pStyle w:val="ListParagraph"/>
        <w:numPr>
          <w:ilvl w:val="0"/>
          <w:numId w:val="6"/>
        </w:numPr>
        <w:shd w:val="clear" w:color="auto" w:fill="FFFFFF"/>
        <w:spacing w:before="100" w:beforeAutospacing="1" w:after="100" w:afterAutospacing="1" w:line="276" w:lineRule="auto"/>
        <w:rPr>
          <w:rFonts w:ascii="Century Gothic" w:hAnsi="Century Gothic" w:cs="Arial"/>
          <w:sz w:val="21"/>
          <w:szCs w:val="21"/>
        </w:rPr>
      </w:pPr>
      <w:r w:rsidRPr="004F7BDC">
        <w:rPr>
          <w:rFonts w:ascii="Century Gothic" w:hAnsi="Century Gothic"/>
          <w:sz w:val="21"/>
          <w:szCs w:val="21"/>
        </w:rPr>
        <w:t>T</w:t>
      </w:r>
      <w:r w:rsidR="00EF5347" w:rsidRPr="004F7BDC">
        <w:rPr>
          <w:rFonts w:ascii="Century Gothic" w:hAnsi="Century Gothic"/>
          <w:sz w:val="21"/>
          <w:szCs w:val="21"/>
        </w:rPr>
        <w:t>ransport arrangements (such as bus number and route)</w:t>
      </w:r>
      <w:r w:rsidRPr="004F7BDC">
        <w:rPr>
          <w:rFonts w:ascii="Century Gothic" w:hAnsi="Century Gothic"/>
          <w:sz w:val="21"/>
          <w:szCs w:val="21"/>
        </w:rPr>
        <w:t>;</w:t>
      </w:r>
      <w:r w:rsidR="00EF5347" w:rsidRPr="004F7BDC">
        <w:rPr>
          <w:rFonts w:ascii="Century Gothic" w:hAnsi="Century Gothic"/>
          <w:sz w:val="21"/>
          <w:szCs w:val="21"/>
        </w:rPr>
        <w:t xml:space="preserve"> </w:t>
      </w:r>
    </w:p>
    <w:p w14:paraId="6BEF138D" w14:textId="4EA613AD" w:rsidR="009E0A62" w:rsidRPr="004F7BDC" w:rsidRDefault="009E0A62" w:rsidP="00EF5347">
      <w:pPr>
        <w:pStyle w:val="ListParagraph"/>
        <w:numPr>
          <w:ilvl w:val="0"/>
          <w:numId w:val="6"/>
        </w:numPr>
        <w:shd w:val="clear" w:color="auto" w:fill="FFFFFF"/>
        <w:spacing w:before="100" w:beforeAutospacing="1" w:after="100" w:afterAutospacing="1" w:line="276" w:lineRule="auto"/>
        <w:rPr>
          <w:rFonts w:ascii="Century Gothic" w:hAnsi="Century Gothic" w:cs="Arial"/>
          <w:sz w:val="21"/>
          <w:szCs w:val="21"/>
        </w:rPr>
      </w:pPr>
      <w:r w:rsidRPr="004F7BDC">
        <w:rPr>
          <w:rFonts w:ascii="Century Gothic" w:hAnsi="Century Gothic"/>
          <w:sz w:val="21"/>
          <w:szCs w:val="21"/>
        </w:rPr>
        <w:t>Information about the use of the Trust’s IT, communications and other systems, and other monitoring information;</w:t>
      </w:r>
    </w:p>
    <w:p w14:paraId="5C4A9022" w14:textId="2513ADA3" w:rsidR="00EF5347" w:rsidRPr="004F7BDC" w:rsidRDefault="00EF5347" w:rsidP="00EF5347">
      <w:pPr>
        <w:pStyle w:val="ListParagraph"/>
        <w:numPr>
          <w:ilvl w:val="0"/>
          <w:numId w:val="6"/>
        </w:numPr>
        <w:shd w:val="clear" w:color="auto" w:fill="FFFFFF"/>
        <w:spacing w:before="100" w:beforeAutospacing="1" w:after="100" w:afterAutospacing="1" w:line="276" w:lineRule="auto"/>
        <w:rPr>
          <w:rFonts w:ascii="Century Gothic" w:hAnsi="Century Gothic" w:cs="Arial"/>
          <w:sz w:val="21"/>
          <w:szCs w:val="21"/>
        </w:rPr>
      </w:pPr>
      <w:r w:rsidRPr="004F7BDC">
        <w:rPr>
          <w:rFonts w:ascii="Century Gothic" w:hAnsi="Century Gothic"/>
          <w:sz w:val="21"/>
          <w:szCs w:val="21"/>
        </w:rPr>
        <w:t>Post-16 information (such as destinations data, UCAS applications and grants)</w:t>
      </w:r>
      <w:r w:rsidR="009E0A62" w:rsidRPr="004F7BDC">
        <w:rPr>
          <w:rFonts w:ascii="Century Gothic" w:hAnsi="Century Gothic"/>
          <w:sz w:val="21"/>
          <w:szCs w:val="21"/>
        </w:rPr>
        <w:t>;</w:t>
      </w:r>
      <w:r w:rsidRPr="004F7BDC">
        <w:rPr>
          <w:rFonts w:ascii="Century Gothic" w:hAnsi="Century Gothic"/>
          <w:sz w:val="21"/>
          <w:szCs w:val="21"/>
        </w:rPr>
        <w:t xml:space="preserve"> </w:t>
      </w:r>
    </w:p>
    <w:p w14:paraId="7EF90800" w14:textId="144DAE50" w:rsidR="009E0A62" w:rsidRPr="004F7BDC" w:rsidRDefault="009E0A62" w:rsidP="00EF5347">
      <w:pPr>
        <w:pStyle w:val="ListParagraph"/>
        <w:numPr>
          <w:ilvl w:val="0"/>
          <w:numId w:val="6"/>
        </w:numPr>
        <w:shd w:val="clear" w:color="auto" w:fill="FFFFFF"/>
        <w:spacing w:before="100" w:beforeAutospacing="1" w:after="100" w:afterAutospacing="1" w:line="276" w:lineRule="auto"/>
        <w:rPr>
          <w:rFonts w:ascii="Century Gothic" w:hAnsi="Century Gothic" w:cs="Arial"/>
          <w:sz w:val="21"/>
          <w:szCs w:val="21"/>
        </w:rPr>
      </w:pPr>
      <w:r w:rsidRPr="004F7BDC">
        <w:rPr>
          <w:rFonts w:ascii="Century Gothic" w:hAnsi="Century Gothic"/>
          <w:sz w:val="21"/>
          <w:szCs w:val="21"/>
        </w:rPr>
        <w:t>Giving and receive information and references about past, current and prospective pupils, and to provide references to potential employers of past pupils;</w:t>
      </w:r>
    </w:p>
    <w:p w14:paraId="771A9191" w14:textId="14B5108A" w:rsidR="009E0A62" w:rsidRPr="004F7BDC" w:rsidRDefault="009E0A62" w:rsidP="00EF5347">
      <w:pPr>
        <w:pStyle w:val="ListParagraph"/>
        <w:numPr>
          <w:ilvl w:val="0"/>
          <w:numId w:val="6"/>
        </w:numPr>
        <w:shd w:val="clear" w:color="auto" w:fill="FFFFFF"/>
        <w:spacing w:before="100" w:beforeAutospacing="1" w:after="100" w:afterAutospacing="1" w:line="276" w:lineRule="auto"/>
        <w:rPr>
          <w:rFonts w:ascii="Century Gothic" w:hAnsi="Century Gothic" w:cs="Arial"/>
          <w:color w:val="FF0000"/>
          <w:sz w:val="21"/>
          <w:szCs w:val="21"/>
        </w:rPr>
      </w:pPr>
      <w:r w:rsidRPr="004F7BDC">
        <w:rPr>
          <w:rFonts w:ascii="Century Gothic" w:hAnsi="Century Gothic"/>
          <w:sz w:val="21"/>
          <w:szCs w:val="21"/>
        </w:rPr>
        <w:t xml:space="preserve">Special categories of personal data (including </w:t>
      </w:r>
      <w:r w:rsidR="002C316F" w:rsidRPr="004F7BDC">
        <w:rPr>
          <w:rFonts w:ascii="Century Gothic" w:hAnsi="Century Gothic"/>
          <w:sz w:val="21"/>
          <w:szCs w:val="21"/>
        </w:rPr>
        <w:t xml:space="preserve">race, </w:t>
      </w:r>
      <w:r w:rsidRPr="004F7BDC">
        <w:rPr>
          <w:rFonts w:ascii="Century Gothic" w:hAnsi="Century Gothic"/>
          <w:sz w:val="21"/>
          <w:szCs w:val="21"/>
        </w:rPr>
        <w:t xml:space="preserve">biometric data, ethnicity, relevant medical information, </w:t>
      </w:r>
      <w:r w:rsidR="002C316F" w:rsidRPr="004F7BDC">
        <w:rPr>
          <w:rFonts w:ascii="Century Gothic" w:hAnsi="Century Gothic"/>
          <w:sz w:val="21"/>
          <w:szCs w:val="21"/>
        </w:rPr>
        <w:t xml:space="preserve">health, sexual orientation, </w:t>
      </w:r>
      <w:r w:rsidRPr="004F7BDC">
        <w:rPr>
          <w:rFonts w:ascii="Century Gothic" w:hAnsi="Century Gothic"/>
          <w:sz w:val="21"/>
          <w:szCs w:val="21"/>
        </w:rPr>
        <w:t>special educational</w:t>
      </w:r>
      <w:r w:rsidRPr="004F7BDC">
        <w:rPr>
          <w:rFonts w:ascii="Century Gothic" w:hAnsi="Century Gothic"/>
          <w:color w:val="FF0000"/>
          <w:sz w:val="21"/>
          <w:szCs w:val="21"/>
        </w:rPr>
        <w:t xml:space="preserve"> </w:t>
      </w:r>
      <w:r w:rsidRPr="004F7BDC">
        <w:rPr>
          <w:rFonts w:ascii="Century Gothic" w:hAnsi="Century Gothic"/>
          <w:sz w:val="21"/>
          <w:szCs w:val="21"/>
        </w:rPr>
        <w:t>needs information);</w:t>
      </w:r>
    </w:p>
    <w:p w14:paraId="5805424C" w14:textId="77777777" w:rsidR="00862C61" w:rsidRPr="004F7BDC" w:rsidRDefault="00862C61" w:rsidP="00862C61">
      <w:pPr>
        <w:pStyle w:val="Heading1"/>
        <w:keepNext w:val="0"/>
        <w:keepLines w:val="0"/>
        <w:spacing w:before="0"/>
        <w:textAlignment w:val="baseline"/>
        <w:rPr>
          <w:rFonts w:ascii="Century Gothic" w:hAnsi="Century Gothic" w:cs="Arial"/>
          <w:b/>
          <w:bCs/>
          <w:color w:val="auto"/>
          <w:sz w:val="21"/>
          <w:szCs w:val="21"/>
        </w:rPr>
      </w:pPr>
      <w:r w:rsidRPr="004F7BDC">
        <w:rPr>
          <w:rFonts w:ascii="Century Gothic" w:hAnsi="Century Gothic" w:cs="Arial"/>
          <w:b/>
          <w:bCs/>
          <w:color w:val="auto"/>
          <w:sz w:val="21"/>
          <w:szCs w:val="21"/>
        </w:rPr>
        <w:t xml:space="preserve">Why the Trust collects Personal Data </w:t>
      </w:r>
    </w:p>
    <w:p w14:paraId="3FBBE587" w14:textId="6A48F678" w:rsidR="00F94AB4" w:rsidRPr="004F7BDC" w:rsidRDefault="00F94AB4" w:rsidP="00746136">
      <w:pPr>
        <w:widowControl w:val="0"/>
        <w:overflowPunct w:val="0"/>
        <w:autoSpaceDE w:val="0"/>
        <w:autoSpaceDN w:val="0"/>
        <w:adjustRightInd w:val="0"/>
        <w:spacing w:after="0"/>
        <w:textAlignment w:val="baseline"/>
        <w:rPr>
          <w:rFonts w:ascii="Century Gothic" w:hAnsi="Century Gothic" w:cs="Arial"/>
          <w:sz w:val="21"/>
          <w:szCs w:val="21"/>
          <w:lang w:eastAsia="en-US"/>
        </w:rPr>
      </w:pPr>
    </w:p>
    <w:p w14:paraId="0C24536E" w14:textId="4BCBABD4" w:rsidR="008446AF" w:rsidRPr="004F7BDC" w:rsidRDefault="00862C61"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 xml:space="preserve">The Trust </w:t>
      </w:r>
      <w:r w:rsidR="008446AF" w:rsidRPr="004F7BDC">
        <w:rPr>
          <w:rFonts w:ascii="Century Gothic" w:hAnsi="Century Gothic" w:cs="Arial"/>
          <w:sz w:val="21"/>
          <w:szCs w:val="21"/>
          <w:lang w:eastAsia="en-US"/>
        </w:rPr>
        <w:t>use</w:t>
      </w:r>
      <w:r w:rsidRPr="004F7BDC">
        <w:rPr>
          <w:rFonts w:ascii="Century Gothic" w:hAnsi="Century Gothic" w:cs="Arial"/>
          <w:sz w:val="21"/>
          <w:szCs w:val="21"/>
          <w:lang w:eastAsia="en-US"/>
        </w:rPr>
        <w:t xml:space="preserve">s </w:t>
      </w:r>
      <w:r w:rsidR="008446AF" w:rsidRPr="004F7BDC">
        <w:rPr>
          <w:rFonts w:ascii="Century Gothic" w:hAnsi="Century Gothic" w:cs="Arial"/>
          <w:sz w:val="21"/>
          <w:szCs w:val="21"/>
          <w:lang w:eastAsia="en-US"/>
        </w:rPr>
        <w:t>personal data to:</w:t>
      </w:r>
    </w:p>
    <w:p w14:paraId="54EA6C94" w14:textId="77777777" w:rsidR="008446AF" w:rsidRPr="004F7BDC" w:rsidRDefault="008446AF"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p>
    <w:p w14:paraId="26613A0C" w14:textId="1891EAD7" w:rsidR="00F837B3" w:rsidRPr="004F7BDC" w:rsidRDefault="00862C61" w:rsidP="000D7439">
      <w:pPr>
        <w:widowControl w:val="0"/>
        <w:numPr>
          <w:ilvl w:val="0"/>
          <w:numId w:val="1"/>
        </w:numPr>
        <w:overflowPunct w:val="0"/>
        <w:autoSpaceDE w:val="0"/>
        <w:autoSpaceDN w:val="0"/>
        <w:adjustRightInd w:val="0"/>
        <w:spacing w:after="0" w:line="276" w:lineRule="auto"/>
        <w:textAlignment w:val="baseline"/>
        <w:rPr>
          <w:rFonts w:ascii="Century Gothic" w:hAnsi="Century Gothic"/>
          <w:sz w:val="21"/>
          <w:szCs w:val="21"/>
          <w:lang w:eastAsia="en-US"/>
        </w:rPr>
      </w:pPr>
      <w:r w:rsidRPr="004F7BDC">
        <w:rPr>
          <w:rFonts w:ascii="Century Gothic" w:hAnsi="Century Gothic"/>
          <w:sz w:val="21"/>
          <w:szCs w:val="21"/>
          <w:lang w:eastAsia="en-US"/>
        </w:rPr>
        <w:t xml:space="preserve">support pupils’ </w:t>
      </w:r>
      <w:r w:rsidR="00F837B3" w:rsidRPr="004F7BDC">
        <w:rPr>
          <w:rFonts w:ascii="Century Gothic" w:hAnsi="Century Gothic"/>
          <w:sz w:val="21"/>
          <w:szCs w:val="21"/>
          <w:lang w:eastAsia="en-US"/>
        </w:rPr>
        <w:t>learning</w:t>
      </w:r>
    </w:p>
    <w:p w14:paraId="7AFC9534" w14:textId="6CAD1D52" w:rsidR="00F837B3" w:rsidRPr="004F7BDC" w:rsidRDefault="00F837B3" w:rsidP="000D7439">
      <w:pPr>
        <w:widowControl w:val="0"/>
        <w:numPr>
          <w:ilvl w:val="0"/>
          <w:numId w:val="1"/>
        </w:numPr>
        <w:overflowPunct w:val="0"/>
        <w:autoSpaceDE w:val="0"/>
        <w:autoSpaceDN w:val="0"/>
        <w:adjustRightInd w:val="0"/>
        <w:spacing w:after="0" w:line="276" w:lineRule="auto"/>
        <w:textAlignment w:val="baseline"/>
        <w:rPr>
          <w:rFonts w:ascii="Century Gothic" w:hAnsi="Century Gothic"/>
          <w:sz w:val="21"/>
          <w:szCs w:val="21"/>
          <w:lang w:eastAsia="en-US"/>
        </w:rPr>
      </w:pPr>
      <w:r w:rsidRPr="004F7BDC">
        <w:rPr>
          <w:rFonts w:ascii="Century Gothic" w:hAnsi="Century Gothic"/>
          <w:sz w:val="21"/>
          <w:szCs w:val="21"/>
          <w:lang w:eastAsia="en-US"/>
        </w:rPr>
        <w:t xml:space="preserve">monitor and report on </w:t>
      </w:r>
      <w:r w:rsidR="00C30883" w:rsidRPr="004F7BDC">
        <w:rPr>
          <w:rFonts w:ascii="Century Gothic" w:hAnsi="Century Gothic"/>
          <w:sz w:val="21"/>
          <w:szCs w:val="21"/>
          <w:lang w:eastAsia="en-US"/>
        </w:rPr>
        <w:t xml:space="preserve">pupil attainment and </w:t>
      </w:r>
      <w:r w:rsidRPr="004F7BDC">
        <w:rPr>
          <w:rFonts w:ascii="Century Gothic" w:hAnsi="Century Gothic"/>
          <w:sz w:val="21"/>
          <w:szCs w:val="21"/>
          <w:lang w:eastAsia="en-US"/>
        </w:rPr>
        <w:t>progress</w:t>
      </w:r>
    </w:p>
    <w:p w14:paraId="484AC521" w14:textId="67777055" w:rsidR="003A403E" w:rsidRPr="004F7BDC" w:rsidRDefault="003A403E" w:rsidP="000D7439">
      <w:pPr>
        <w:widowControl w:val="0"/>
        <w:numPr>
          <w:ilvl w:val="0"/>
          <w:numId w:val="1"/>
        </w:numPr>
        <w:overflowPunct w:val="0"/>
        <w:autoSpaceDE w:val="0"/>
        <w:autoSpaceDN w:val="0"/>
        <w:adjustRightInd w:val="0"/>
        <w:spacing w:after="0" w:line="276" w:lineRule="auto"/>
        <w:textAlignment w:val="baseline"/>
        <w:rPr>
          <w:rFonts w:ascii="Century Gothic" w:hAnsi="Century Gothic"/>
          <w:sz w:val="21"/>
          <w:szCs w:val="21"/>
          <w:lang w:eastAsia="en-US"/>
        </w:rPr>
      </w:pPr>
      <w:r w:rsidRPr="004F7BDC">
        <w:rPr>
          <w:rFonts w:ascii="Century Gothic" w:hAnsi="Century Gothic"/>
          <w:sz w:val="21"/>
          <w:szCs w:val="21"/>
          <w:lang w:eastAsia="en-US"/>
        </w:rPr>
        <w:t>enter pupils for examinations</w:t>
      </w:r>
    </w:p>
    <w:p w14:paraId="46F4EA98" w14:textId="022592D5" w:rsidR="00F837B3" w:rsidRPr="004F7BDC" w:rsidRDefault="00F837B3" w:rsidP="000D7439">
      <w:pPr>
        <w:widowControl w:val="0"/>
        <w:numPr>
          <w:ilvl w:val="0"/>
          <w:numId w:val="1"/>
        </w:numPr>
        <w:overflowPunct w:val="0"/>
        <w:autoSpaceDE w:val="0"/>
        <w:autoSpaceDN w:val="0"/>
        <w:adjustRightInd w:val="0"/>
        <w:spacing w:after="0" w:line="276" w:lineRule="auto"/>
        <w:textAlignment w:val="baseline"/>
        <w:rPr>
          <w:rFonts w:ascii="Century Gothic" w:hAnsi="Century Gothic"/>
          <w:sz w:val="21"/>
          <w:szCs w:val="21"/>
          <w:lang w:eastAsia="en-US"/>
        </w:rPr>
      </w:pPr>
      <w:r w:rsidRPr="004F7BDC">
        <w:rPr>
          <w:rFonts w:ascii="Century Gothic" w:hAnsi="Century Gothic"/>
          <w:sz w:val="21"/>
          <w:szCs w:val="21"/>
          <w:lang w:eastAsia="en-US"/>
        </w:rPr>
        <w:t xml:space="preserve">provide appropriate </w:t>
      </w:r>
      <w:r w:rsidR="00C30883" w:rsidRPr="004F7BDC">
        <w:rPr>
          <w:rFonts w:ascii="Century Gothic" w:hAnsi="Century Gothic"/>
          <w:sz w:val="21"/>
          <w:szCs w:val="21"/>
          <w:lang w:eastAsia="en-US"/>
        </w:rPr>
        <w:t xml:space="preserve">pastoral </w:t>
      </w:r>
      <w:r w:rsidRPr="004F7BDC">
        <w:rPr>
          <w:rFonts w:ascii="Century Gothic" w:hAnsi="Century Gothic"/>
          <w:sz w:val="21"/>
          <w:szCs w:val="21"/>
          <w:lang w:eastAsia="en-US"/>
        </w:rPr>
        <w:t xml:space="preserve">care </w:t>
      </w:r>
    </w:p>
    <w:p w14:paraId="3CD8A90D" w14:textId="29CD6A40" w:rsidR="00F837B3" w:rsidRPr="004F7BDC" w:rsidRDefault="00862C61" w:rsidP="000D7439">
      <w:pPr>
        <w:widowControl w:val="0"/>
        <w:numPr>
          <w:ilvl w:val="0"/>
          <w:numId w:val="1"/>
        </w:numPr>
        <w:overflowPunct w:val="0"/>
        <w:autoSpaceDE w:val="0"/>
        <w:autoSpaceDN w:val="0"/>
        <w:adjustRightInd w:val="0"/>
        <w:spacing w:after="0" w:line="276" w:lineRule="auto"/>
        <w:textAlignment w:val="baseline"/>
        <w:rPr>
          <w:rFonts w:ascii="Century Gothic" w:hAnsi="Century Gothic"/>
          <w:sz w:val="21"/>
          <w:szCs w:val="21"/>
          <w:lang w:eastAsia="en-US"/>
        </w:rPr>
      </w:pPr>
      <w:r w:rsidRPr="004F7BDC">
        <w:rPr>
          <w:rFonts w:ascii="Century Gothic" w:hAnsi="Century Gothic"/>
          <w:sz w:val="21"/>
          <w:szCs w:val="21"/>
          <w:lang w:eastAsia="en-US"/>
        </w:rPr>
        <w:t xml:space="preserve">assess the quality of the Trust’s </w:t>
      </w:r>
      <w:r w:rsidR="00F837B3" w:rsidRPr="004F7BDC">
        <w:rPr>
          <w:rFonts w:ascii="Century Gothic" w:hAnsi="Century Gothic"/>
          <w:sz w:val="21"/>
          <w:szCs w:val="21"/>
          <w:lang w:eastAsia="en-US"/>
        </w:rPr>
        <w:t>services</w:t>
      </w:r>
    </w:p>
    <w:p w14:paraId="5EDA3DC6" w14:textId="4904D9F2" w:rsidR="00F837B3" w:rsidRPr="004F7BDC" w:rsidRDefault="00F837B3" w:rsidP="000D7439">
      <w:pPr>
        <w:widowControl w:val="0"/>
        <w:numPr>
          <w:ilvl w:val="0"/>
          <w:numId w:val="1"/>
        </w:numPr>
        <w:overflowPunct w:val="0"/>
        <w:autoSpaceDE w:val="0"/>
        <w:autoSpaceDN w:val="0"/>
        <w:adjustRightInd w:val="0"/>
        <w:spacing w:after="0" w:line="276" w:lineRule="auto"/>
        <w:textAlignment w:val="baseline"/>
        <w:rPr>
          <w:rFonts w:ascii="Century Gothic" w:hAnsi="Century Gothic"/>
          <w:sz w:val="21"/>
          <w:szCs w:val="21"/>
          <w:lang w:eastAsia="en-US"/>
        </w:rPr>
      </w:pPr>
      <w:r w:rsidRPr="004F7BDC">
        <w:rPr>
          <w:rFonts w:ascii="Century Gothic" w:hAnsi="Century Gothic"/>
          <w:sz w:val="21"/>
          <w:szCs w:val="21"/>
          <w:lang w:eastAsia="en-US"/>
        </w:rPr>
        <w:t>to keep children safe (food allergies, or emergency contact details)</w:t>
      </w:r>
    </w:p>
    <w:p w14:paraId="5A2A003D" w14:textId="75B5806B" w:rsidR="00FA2183" w:rsidRPr="004F7BDC" w:rsidRDefault="00862C61" w:rsidP="000D7439">
      <w:pPr>
        <w:widowControl w:val="0"/>
        <w:numPr>
          <w:ilvl w:val="0"/>
          <w:numId w:val="1"/>
        </w:numPr>
        <w:overflowPunct w:val="0"/>
        <w:autoSpaceDE w:val="0"/>
        <w:autoSpaceDN w:val="0"/>
        <w:adjustRightInd w:val="0"/>
        <w:spacing w:after="0" w:line="276" w:lineRule="auto"/>
        <w:textAlignment w:val="baseline"/>
        <w:rPr>
          <w:rFonts w:ascii="Century Gothic" w:hAnsi="Century Gothic"/>
          <w:sz w:val="21"/>
          <w:szCs w:val="21"/>
          <w:lang w:eastAsia="en-US"/>
        </w:rPr>
      </w:pPr>
      <w:r w:rsidRPr="004F7BDC">
        <w:rPr>
          <w:rFonts w:ascii="Century Gothic" w:hAnsi="Century Gothic"/>
          <w:sz w:val="21"/>
          <w:szCs w:val="21"/>
          <w:lang w:eastAsia="en-US"/>
        </w:rPr>
        <w:t xml:space="preserve">to celebrate pupils’ </w:t>
      </w:r>
      <w:r w:rsidR="00FA2183" w:rsidRPr="004F7BDC">
        <w:rPr>
          <w:rFonts w:ascii="Century Gothic" w:hAnsi="Century Gothic"/>
          <w:sz w:val="21"/>
          <w:szCs w:val="21"/>
          <w:lang w:eastAsia="en-US"/>
        </w:rPr>
        <w:t>achievements</w:t>
      </w:r>
    </w:p>
    <w:p w14:paraId="7580BDE7" w14:textId="7FCF2C6D" w:rsidR="00F837B3" w:rsidRPr="004F7BDC" w:rsidRDefault="00F837B3" w:rsidP="000D7439">
      <w:pPr>
        <w:widowControl w:val="0"/>
        <w:numPr>
          <w:ilvl w:val="0"/>
          <w:numId w:val="1"/>
        </w:numPr>
        <w:overflowPunct w:val="0"/>
        <w:autoSpaceDE w:val="0"/>
        <w:autoSpaceDN w:val="0"/>
        <w:adjustRightInd w:val="0"/>
        <w:spacing w:after="0" w:line="276" w:lineRule="auto"/>
        <w:textAlignment w:val="baseline"/>
        <w:rPr>
          <w:rFonts w:ascii="Century Gothic" w:hAnsi="Century Gothic"/>
          <w:sz w:val="21"/>
          <w:szCs w:val="21"/>
          <w:lang w:eastAsia="en-US"/>
        </w:rPr>
      </w:pPr>
      <w:r w:rsidRPr="004F7BDC">
        <w:rPr>
          <w:rFonts w:ascii="Century Gothic" w:hAnsi="Century Gothic"/>
          <w:sz w:val="21"/>
          <w:szCs w:val="21"/>
          <w:lang w:eastAsia="en-US"/>
        </w:rPr>
        <w:lastRenderedPageBreak/>
        <w:t>to comply with t</w:t>
      </w:r>
      <w:r w:rsidR="00862C61" w:rsidRPr="004F7BDC">
        <w:rPr>
          <w:rFonts w:ascii="Century Gothic" w:hAnsi="Century Gothic"/>
          <w:sz w:val="21"/>
          <w:szCs w:val="21"/>
          <w:lang w:eastAsia="en-US"/>
        </w:rPr>
        <w:t>he statutory duties placed on the Trust</w:t>
      </w:r>
      <w:r w:rsidRPr="004F7BDC">
        <w:rPr>
          <w:rFonts w:ascii="Century Gothic" w:hAnsi="Century Gothic"/>
          <w:sz w:val="21"/>
          <w:szCs w:val="21"/>
          <w:lang w:eastAsia="en-US"/>
        </w:rPr>
        <w:t xml:space="preserve"> by DfE data collections</w:t>
      </w:r>
    </w:p>
    <w:p w14:paraId="49E85B9E" w14:textId="50560875" w:rsidR="00EF5347" w:rsidRPr="004F7BDC" w:rsidRDefault="00EF5347" w:rsidP="000D7439">
      <w:pPr>
        <w:widowControl w:val="0"/>
        <w:numPr>
          <w:ilvl w:val="0"/>
          <w:numId w:val="1"/>
        </w:numPr>
        <w:overflowPunct w:val="0"/>
        <w:autoSpaceDE w:val="0"/>
        <w:autoSpaceDN w:val="0"/>
        <w:adjustRightInd w:val="0"/>
        <w:spacing w:after="0" w:line="276" w:lineRule="auto"/>
        <w:textAlignment w:val="baseline"/>
        <w:rPr>
          <w:rFonts w:ascii="Century Gothic" w:hAnsi="Century Gothic"/>
          <w:sz w:val="21"/>
          <w:szCs w:val="21"/>
          <w:lang w:eastAsia="en-US"/>
        </w:rPr>
      </w:pPr>
      <w:r w:rsidRPr="004F7BDC">
        <w:rPr>
          <w:rFonts w:ascii="Century Gothic" w:hAnsi="Century Gothic"/>
          <w:sz w:val="21"/>
          <w:szCs w:val="21"/>
          <w:lang w:eastAsia="en-US"/>
        </w:rPr>
        <w:t>contact parents/carers</w:t>
      </w:r>
    </w:p>
    <w:p w14:paraId="0F8F5848" w14:textId="25D5131E" w:rsidR="003A403E" w:rsidRPr="004F7BDC" w:rsidRDefault="003A403E" w:rsidP="000D7439">
      <w:pPr>
        <w:widowControl w:val="0"/>
        <w:numPr>
          <w:ilvl w:val="0"/>
          <w:numId w:val="1"/>
        </w:numPr>
        <w:overflowPunct w:val="0"/>
        <w:autoSpaceDE w:val="0"/>
        <w:autoSpaceDN w:val="0"/>
        <w:adjustRightInd w:val="0"/>
        <w:spacing w:after="0" w:line="276" w:lineRule="auto"/>
        <w:textAlignment w:val="baseline"/>
        <w:rPr>
          <w:rFonts w:ascii="Century Gothic" w:hAnsi="Century Gothic"/>
          <w:sz w:val="21"/>
          <w:szCs w:val="21"/>
          <w:lang w:eastAsia="en-US"/>
        </w:rPr>
      </w:pPr>
      <w:r w:rsidRPr="004F7BDC">
        <w:rPr>
          <w:rFonts w:ascii="Century Gothic" w:hAnsi="Century Gothic"/>
          <w:sz w:val="21"/>
          <w:szCs w:val="21"/>
          <w:lang w:eastAsia="en-US"/>
        </w:rPr>
        <w:t>transfer personal Sixth Form Bursary payments</w:t>
      </w:r>
    </w:p>
    <w:p w14:paraId="6F2C07A7" w14:textId="5FB092D8" w:rsidR="001647ED" w:rsidRPr="004F7BDC" w:rsidRDefault="001647ED" w:rsidP="000D7439">
      <w:pPr>
        <w:widowControl w:val="0"/>
        <w:numPr>
          <w:ilvl w:val="0"/>
          <w:numId w:val="1"/>
        </w:numPr>
        <w:overflowPunct w:val="0"/>
        <w:autoSpaceDE w:val="0"/>
        <w:autoSpaceDN w:val="0"/>
        <w:adjustRightInd w:val="0"/>
        <w:spacing w:after="0" w:line="276" w:lineRule="auto"/>
        <w:textAlignment w:val="baseline"/>
        <w:rPr>
          <w:rFonts w:ascii="Century Gothic" w:hAnsi="Century Gothic"/>
          <w:sz w:val="21"/>
          <w:szCs w:val="21"/>
          <w:lang w:eastAsia="en-US"/>
        </w:rPr>
      </w:pPr>
      <w:r w:rsidRPr="004F7BDC">
        <w:rPr>
          <w:rFonts w:ascii="Century Gothic" w:hAnsi="Century Gothic"/>
          <w:sz w:val="21"/>
          <w:szCs w:val="21"/>
        </w:rPr>
        <w:t>administer admissions waiting lists</w:t>
      </w:r>
    </w:p>
    <w:p w14:paraId="7A4B2DC0" w14:textId="21B5269A" w:rsidR="001647ED" w:rsidRPr="004F7BDC" w:rsidRDefault="001647ED" w:rsidP="000D7439">
      <w:pPr>
        <w:widowControl w:val="0"/>
        <w:numPr>
          <w:ilvl w:val="0"/>
          <w:numId w:val="1"/>
        </w:numPr>
        <w:overflowPunct w:val="0"/>
        <w:autoSpaceDE w:val="0"/>
        <w:autoSpaceDN w:val="0"/>
        <w:adjustRightInd w:val="0"/>
        <w:spacing w:after="0" w:line="276" w:lineRule="auto"/>
        <w:textAlignment w:val="baseline"/>
        <w:rPr>
          <w:rFonts w:ascii="Century Gothic" w:hAnsi="Century Gothic"/>
          <w:sz w:val="21"/>
          <w:szCs w:val="21"/>
          <w:lang w:eastAsia="en-US"/>
        </w:rPr>
      </w:pPr>
      <w:r w:rsidRPr="004F7BDC">
        <w:rPr>
          <w:rFonts w:ascii="Century Gothic" w:hAnsi="Century Gothic"/>
          <w:sz w:val="21"/>
          <w:szCs w:val="21"/>
        </w:rPr>
        <w:t>carry out research</w:t>
      </w:r>
    </w:p>
    <w:p w14:paraId="668949BA" w14:textId="224E2898" w:rsidR="001647ED" w:rsidRPr="004F7BDC" w:rsidRDefault="001647ED" w:rsidP="00F150E5">
      <w:pPr>
        <w:rPr>
          <w:rFonts w:ascii="Century Gothic" w:hAnsi="Century Gothic" w:cs="Arial"/>
          <w:sz w:val="21"/>
          <w:szCs w:val="21"/>
        </w:rPr>
      </w:pPr>
    </w:p>
    <w:p w14:paraId="781EC1A8" w14:textId="2C65EAFD" w:rsidR="00F150E5" w:rsidRPr="004F7BDC" w:rsidRDefault="00F150E5" w:rsidP="00F150E5">
      <w:pPr>
        <w:widowControl w:val="0"/>
        <w:overflowPunct w:val="0"/>
        <w:autoSpaceDE w:val="0"/>
        <w:autoSpaceDN w:val="0"/>
        <w:adjustRightInd w:val="0"/>
        <w:spacing w:after="0"/>
        <w:textAlignment w:val="baseline"/>
        <w:rPr>
          <w:rFonts w:ascii="Century Gothic" w:hAnsi="Century Gothic"/>
          <w:b/>
          <w:sz w:val="21"/>
          <w:szCs w:val="21"/>
          <w:lang w:eastAsia="en-US"/>
        </w:rPr>
      </w:pPr>
      <w:r w:rsidRPr="004F7BDC">
        <w:rPr>
          <w:rFonts w:ascii="Century Gothic" w:hAnsi="Century Gothic"/>
          <w:b/>
          <w:sz w:val="21"/>
          <w:szCs w:val="21"/>
          <w:lang w:eastAsia="en-US"/>
        </w:rPr>
        <w:t xml:space="preserve">How the Trust collects Pupil Personal Data </w:t>
      </w:r>
    </w:p>
    <w:p w14:paraId="5CF4B005" w14:textId="2BBAE892" w:rsidR="001647ED" w:rsidRPr="004F7BDC" w:rsidRDefault="001647ED" w:rsidP="00F150E5">
      <w:pPr>
        <w:widowControl w:val="0"/>
        <w:overflowPunct w:val="0"/>
        <w:autoSpaceDE w:val="0"/>
        <w:autoSpaceDN w:val="0"/>
        <w:adjustRightInd w:val="0"/>
        <w:spacing w:after="0"/>
        <w:textAlignment w:val="baseline"/>
        <w:rPr>
          <w:rFonts w:ascii="Century Gothic" w:hAnsi="Century Gothic"/>
          <w:b/>
          <w:sz w:val="21"/>
          <w:szCs w:val="21"/>
          <w:lang w:eastAsia="en-US"/>
        </w:rPr>
      </w:pPr>
    </w:p>
    <w:p w14:paraId="5480BCC6" w14:textId="46A19C65" w:rsidR="001647ED" w:rsidRPr="004F7BDC" w:rsidRDefault="001647ED" w:rsidP="001647ED">
      <w:pPr>
        <w:widowControl w:val="0"/>
        <w:overflowPunct w:val="0"/>
        <w:autoSpaceDE w:val="0"/>
        <w:autoSpaceDN w:val="0"/>
        <w:adjustRightInd w:val="0"/>
        <w:spacing w:after="0" w:line="276" w:lineRule="auto"/>
        <w:textAlignment w:val="baseline"/>
        <w:rPr>
          <w:rFonts w:ascii="Century Gothic" w:hAnsi="Century Gothic"/>
          <w:sz w:val="21"/>
          <w:szCs w:val="21"/>
        </w:rPr>
      </w:pPr>
      <w:r w:rsidRPr="004F7BDC">
        <w:rPr>
          <w:rFonts w:ascii="Century Gothic" w:hAnsi="Century Gothic"/>
          <w:sz w:val="21"/>
          <w:szCs w:val="21"/>
        </w:rPr>
        <w:t xml:space="preserve">While the majority of information the Trust collects about pupils is mandatory, there is some information that can be provided voluntarily. Whenever the Trust seeks to collect information from a child, the Trust makes it clear whether providing it is mandatory or optional. If it is mandatory, the Trust will explain the possible consequences of not complying. </w:t>
      </w:r>
    </w:p>
    <w:p w14:paraId="40F99A72" w14:textId="77777777" w:rsidR="004C32F0" w:rsidRPr="004F7BDC" w:rsidRDefault="004C32F0" w:rsidP="001647ED">
      <w:pPr>
        <w:widowControl w:val="0"/>
        <w:overflowPunct w:val="0"/>
        <w:autoSpaceDE w:val="0"/>
        <w:autoSpaceDN w:val="0"/>
        <w:adjustRightInd w:val="0"/>
        <w:spacing w:after="0" w:line="276" w:lineRule="auto"/>
        <w:textAlignment w:val="baseline"/>
        <w:rPr>
          <w:rFonts w:ascii="Century Gothic" w:hAnsi="Century Gothic"/>
          <w:sz w:val="21"/>
          <w:szCs w:val="21"/>
        </w:rPr>
      </w:pPr>
    </w:p>
    <w:p w14:paraId="3C78EA9A" w14:textId="1DA259D6" w:rsidR="001647ED" w:rsidRPr="004F7BDC" w:rsidRDefault="001647ED" w:rsidP="001647ED">
      <w:pPr>
        <w:widowControl w:val="0"/>
        <w:overflowPunct w:val="0"/>
        <w:autoSpaceDE w:val="0"/>
        <w:autoSpaceDN w:val="0"/>
        <w:adjustRightInd w:val="0"/>
        <w:spacing w:after="0" w:line="276" w:lineRule="auto"/>
        <w:textAlignment w:val="baseline"/>
        <w:rPr>
          <w:rFonts w:ascii="Century Gothic" w:hAnsi="Century Gothic"/>
          <w:b/>
          <w:sz w:val="21"/>
          <w:szCs w:val="21"/>
          <w:lang w:eastAsia="en-US"/>
        </w:rPr>
      </w:pPr>
      <w:r w:rsidRPr="004F7BDC">
        <w:rPr>
          <w:rFonts w:ascii="Century Gothic" w:hAnsi="Century Gothic"/>
          <w:sz w:val="21"/>
          <w:szCs w:val="21"/>
        </w:rPr>
        <w:t xml:space="preserve">The Trust collects personal data directly via forms or electronically </w:t>
      </w:r>
      <w:r w:rsidR="009E0A62" w:rsidRPr="004F7BDC">
        <w:rPr>
          <w:rFonts w:ascii="Century Gothic" w:hAnsi="Century Gothic"/>
          <w:sz w:val="21"/>
          <w:szCs w:val="21"/>
        </w:rPr>
        <w:t xml:space="preserve">(secure file transfer) </w:t>
      </w:r>
      <w:r w:rsidRPr="004F7BDC">
        <w:rPr>
          <w:rFonts w:ascii="Century Gothic" w:hAnsi="Century Gothic"/>
          <w:sz w:val="21"/>
          <w:szCs w:val="21"/>
        </w:rPr>
        <w:t>when a child joins one of the Trust’s school</w:t>
      </w:r>
      <w:r w:rsidR="009E0A62" w:rsidRPr="004F7BDC">
        <w:rPr>
          <w:rFonts w:ascii="Century Gothic" w:hAnsi="Century Gothic"/>
          <w:sz w:val="21"/>
          <w:szCs w:val="21"/>
        </w:rPr>
        <w:t xml:space="preserve"> from a pupil’s previous school or from a child’s parents/carers. </w:t>
      </w:r>
      <w:r w:rsidRPr="004F7BDC">
        <w:rPr>
          <w:rFonts w:ascii="Century Gothic" w:hAnsi="Century Gothic"/>
          <w:sz w:val="21"/>
          <w:szCs w:val="21"/>
        </w:rPr>
        <w:t>The Trust also collects pupils’ personal data from indirect sources such as the Local Authority.</w:t>
      </w:r>
    </w:p>
    <w:p w14:paraId="1A2C7F9F" w14:textId="48015FFE" w:rsidR="00C30883" w:rsidRPr="004F7BDC" w:rsidRDefault="00C30883" w:rsidP="00746136">
      <w:pPr>
        <w:pStyle w:val="Default"/>
        <w:jc w:val="both"/>
        <w:rPr>
          <w:rFonts w:ascii="Century Gothic" w:hAnsi="Century Gothic"/>
          <w:sz w:val="21"/>
          <w:szCs w:val="21"/>
        </w:rPr>
      </w:pPr>
    </w:p>
    <w:p w14:paraId="2EFFD02B" w14:textId="77777777" w:rsidR="00F150E5" w:rsidRPr="004F7BDC" w:rsidRDefault="00F150E5" w:rsidP="00F150E5">
      <w:pPr>
        <w:pStyle w:val="Heading1"/>
        <w:keepNext w:val="0"/>
        <w:keepLines w:val="0"/>
        <w:spacing w:before="0"/>
        <w:textAlignment w:val="baseline"/>
        <w:rPr>
          <w:rFonts w:ascii="Century Gothic" w:hAnsi="Century Gothic" w:cs="Arial"/>
          <w:b/>
          <w:bCs/>
          <w:color w:val="000000"/>
          <w:sz w:val="21"/>
          <w:szCs w:val="21"/>
        </w:rPr>
      </w:pPr>
      <w:r w:rsidRPr="004F7BDC">
        <w:rPr>
          <w:rFonts w:ascii="Century Gothic" w:hAnsi="Century Gothic" w:cs="Arial"/>
          <w:b/>
          <w:bCs/>
          <w:color w:val="000000"/>
          <w:sz w:val="21"/>
          <w:szCs w:val="21"/>
        </w:rPr>
        <w:t>Lawful Basis for collecting and processing Personal Data  </w:t>
      </w:r>
    </w:p>
    <w:p w14:paraId="1A1CC8B0" w14:textId="2908AC68" w:rsidR="00450333" w:rsidRPr="004F7BDC" w:rsidRDefault="00450333" w:rsidP="000D7439">
      <w:pPr>
        <w:widowControl w:val="0"/>
        <w:overflowPunct w:val="0"/>
        <w:autoSpaceDE w:val="0"/>
        <w:autoSpaceDN w:val="0"/>
        <w:adjustRightInd w:val="0"/>
        <w:spacing w:after="0" w:line="276" w:lineRule="auto"/>
        <w:textAlignment w:val="baseline"/>
        <w:rPr>
          <w:rFonts w:ascii="Century Gothic" w:hAnsi="Century Gothic" w:cs="Arial"/>
          <w:iCs/>
          <w:color w:val="000000"/>
          <w:sz w:val="21"/>
          <w:szCs w:val="21"/>
          <w:lang w:eastAsia="en-US"/>
        </w:rPr>
      </w:pPr>
    </w:p>
    <w:p w14:paraId="5D4BC108" w14:textId="71E979C4" w:rsidR="00F94AB4" w:rsidRPr="004F7BDC" w:rsidRDefault="002C48FE" w:rsidP="000D7439">
      <w:pPr>
        <w:spacing w:line="276" w:lineRule="auto"/>
        <w:rPr>
          <w:rFonts w:ascii="Century Gothic" w:hAnsi="Century Gothic" w:cs="Arial"/>
          <w:sz w:val="21"/>
          <w:szCs w:val="21"/>
        </w:rPr>
      </w:pPr>
      <w:r w:rsidRPr="004F7BDC">
        <w:rPr>
          <w:rFonts w:ascii="Century Gothic" w:hAnsi="Century Gothic" w:cs="Arial"/>
          <w:sz w:val="21"/>
          <w:szCs w:val="21"/>
        </w:rPr>
        <w:t>Th</w:t>
      </w:r>
      <w:r w:rsidR="00F150E5" w:rsidRPr="004F7BDC">
        <w:rPr>
          <w:rFonts w:ascii="Century Gothic" w:hAnsi="Century Gothic" w:cs="Arial"/>
          <w:sz w:val="21"/>
          <w:szCs w:val="21"/>
        </w:rPr>
        <w:t xml:space="preserve">e use of pupil </w:t>
      </w:r>
      <w:r w:rsidR="00F94AB4" w:rsidRPr="004F7BDC">
        <w:rPr>
          <w:rFonts w:ascii="Century Gothic" w:hAnsi="Century Gothic" w:cs="Arial"/>
          <w:sz w:val="21"/>
          <w:szCs w:val="21"/>
        </w:rPr>
        <w:t>information for these purposes is lawful for the following reasons:</w:t>
      </w:r>
    </w:p>
    <w:p w14:paraId="3E39397B" w14:textId="3585F7AC" w:rsidR="00F94AB4" w:rsidRPr="004F7BDC" w:rsidRDefault="00F150E5" w:rsidP="000D7439">
      <w:pPr>
        <w:widowControl w:val="0"/>
        <w:numPr>
          <w:ilvl w:val="0"/>
          <w:numId w:val="3"/>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rPr>
        <w:t xml:space="preserve">Legal Obligation - </w:t>
      </w:r>
      <w:r w:rsidR="00F94AB4" w:rsidRPr="004F7BDC">
        <w:rPr>
          <w:rFonts w:ascii="Century Gothic" w:hAnsi="Century Gothic" w:cs="Arial"/>
          <w:sz w:val="21"/>
          <w:szCs w:val="21"/>
        </w:rPr>
        <w:t xml:space="preserve">The </w:t>
      </w:r>
      <w:r w:rsidR="00C30883" w:rsidRPr="004F7BDC">
        <w:rPr>
          <w:rFonts w:ascii="Century Gothic" w:hAnsi="Century Gothic" w:cs="Arial"/>
          <w:sz w:val="21"/>
          <w:szCs w:val="21"/>
        </w:rPr>
        <w:t xml:space="preserve">Trust </w:t>
      </w:r>
      <w:r w:rsidR="00F94AB4" w:rsidRPr="004F7BDC">
        <w:rPr>
          <w:rFonts w:ascii="Century Gothic" w:hAnsi="Century Gothic" w:cs="Arial"/>
          <w:sz w:val="21"/>
          <w:szCs w:val="21"/>
        </w:rPr>
        <w:t>is under a legal obligation to collect the information or the i</w:t>
      </w:r>
      <w:r w:rsidRPr="004F7BDC">
        <w:rPr>
          <w:rFonts w:ascii="Century Gothic" w:hAnsi="Century Gothic" w:cs="Arial"/>
          <w:sz w:val="21"/>
          <w:szCs w:val="21"/>
        </w:rPr>
        <w:t>nformation is necessary for the Trust t</w:t>
      </w:r>
      <w:r w:rsidR="00F94AB4" w:rsidRPr="004F7BDC">
        <w:rPr>
          <w:rFonts w:ascii="Century Gothic" w:hAnsi="Century Gothic" w:cs="Arial"/>
          <w:sz w:val="21"/>
          <w:szCs w:val="21"/>
        </w:rPr>
        <w:t>o meet leg</w:t>
      </w:r>
      <w:r w:rsidRPr="004F7BDC">
        <w:rPr>
          <w:rFonts w:ascii="Century Gothic" w:hAnsi="Century Gothic" w:cs="Arial"/>
          <w:sz w:val="21"/>
          <w:szCs w:val="21"/>
        </w:rPr>
        <w:t xml:space="preserve">al requirements imposed upon it </w:t>
      </w:r>
      <w:r w:rsidR="00F94AB4" w:rsidRPr="004F7BDC">
        <w:rPr>
          <w:rFonts w:ascii="Century Gothic" w:hAnsi="Century Gothic" w:cs="Arial"/>
          <w:sz w:val="21"/>
          <w:szCs w:val="21"/>
        </w:rPr>
        <w:t xml:space="preserve">such as </w:t>
      </w:r>
      <w:r w:rsidRPr="004F7BDC">
        <w:rPr>
          <w:rFonts w:ascii="Century Gothic" w:hAnsi="Century Gothic" w:cs="Arial"/>
          <w:sz w:val="21"/>
          <w:szCs w:val="21"/>
        </w:rPr>
        <w:t xml:space="preserve">the Trust’s </w:t>
      </w:r>
      <w:r w:rsidR="00F94AB4" w:rsidRPr="004F7BDC">
        <w:rPr>
          <w:rFonts w:ascii="Century Gothic" w:hAnsi="Century Gothic" w:cs="Arial"/>
          <w:sz w:val="21"/>
          <w:szCs w:val="21"/>
        </w:rPr>
        <w:t>duty to safeguard pupils.</w:t>
      </w:r>
    </w:p>
    <w:p w14:paraId="345EFAE7" w14:textId="77777777" w:rsidR="00F94AB4" w:rsidRPr="004F7BDC" w:rsidRDefault="00F94AB4" w:rsidP="000D7439">
      <w:pPr>
        <w:widowControl w:val="0"/>
        <w:overflowPunct w:val="0"/>
        <w:autoSpaceDE w:val="0"/>
        <w:autoSpaceDN w:val="0"/>
        <w:adjustRightInd w:val="0"/>
        <w:spacing w:after="0" w:line="276" w:lineRule="auto"/>
        <w:ind w:left="360"/>
        <w:textAlignment w:val="baseline"/>
        <w:rPr>
          <w:rFonts w:ascii="Century Gothic" w:hAnsi="Century Gothic" w:cs="Arial"/>
          <w:sz w:val="21"/>
          <w:szCs w:val="21"/>
        </w:rPr>
      </w:pPr>
    </w:p>
    <w:p w14:paraId="3ACC33E1" w14:textId="71A5A9BD" w:rsidR="00F94AB4" w:rsidRPr="004F7BDC" w:rsidRDefault="00F150E5" w:rsidP="000D7439">
      <w:pPr>
        <w:widowControl w:val="0"/>
        <w:numPr>
          <w:ilvl w:val="0"/>
          <w:numId w:val="3"/>
        </w:numPr>
        <w:overflowPunct w:val="0"/>
        <w:autoSpaceDE w:val="0"/>
        <w:autoSpaceDN w:val="0"/>
        <w:adjustRightInd w:val="0"/>
        <w:spacing w:after="0" w:line="276" w:lineRule="auto"/>
        <w:contextualSpacing/>
        <w:textAlignment w:val="baseline"/>
        <w:rPr>
          <w:rFonts w:ascii="Century Gothic" w:hAnsi="Century Gothic" w:cs="Arial"/>
          <w:strike/>
          <w:sz w:val="21"/>
          <w:szCs w:val="21"/>
        </w:rPr>
      </w:pPr>
      <w:r w:rsidRPr="004F7BDC">
        <w:rPr>
          <w:rFonts w:ascii="Century Gothic" w:hAnsi="Century Gothic" w:cs="Arial"/>
          <w:sz w:val="21"/>
          <w:szCs w:val="21"/>
        </w:rPr>
        <w:t xml:space="preserve">Public Interest - </w:t>
      </w:r>
      <w:r w:rsidR="003A403E" w:rsidRPr="004F7BDC">
        <w:rPr>
          <w:rFonts w:ascii="Century Gothic" w:hAnsi="Century Gothic" w:cs="Arial"/>
          <w:sz w:val="21"/>
          <w:szCs w:val="21"/>
        </w:rPr>
        <w:t>I</w:t>
      </w:r>
      <w:r w:rsidR="003A403E" w:rsidRPr="004F7BDC">
        <w:rPr>
          <w:rFonts w:ascii="Century Gothic" w:hAnsi="Century Gothic"/>
          <w:sz w:val="21"/>
          <w:szCs w:val="21"/>
        </w:rPr>
        <w:t>t is in the public interest to provide educational services to pupils and to offer extracurricular activities such as, but not limited to, afterschool clubs to benefit the personal and academic growth of pupils or where the Trust engages with universities and other educational establishments that offer enrichment.</w:t>
      </w:r>
    </w:p>
    <w:p w14:paraId="46EF0EE9" w14:textId="77777777" w:rsidR="00F94AB4" w:rsidRPr="004F7BDC" w:rsidRDefault="00F94AB4" w:rsidP="000D7439">
      <w:pPr>
        <w:widowControl w:val="0"/>
        <w:overflowPunct w:val="0"/>
        <w:autoSpaceDE w:val="0"/>
        <w:autoSpaceDN w:val="0"/>
        <w:adjustRightInd w:val="0"/>
        <w:spacing w:after="0" w:line="276" w:lineRule="auto"/>
        <w:ind w:left="720"/>
        <w:contextualSpacing/>
        <w:textAlignment w:val="baseline"/>
        <w:rPr>
          <w:rFonts w:ascii="Century Gothic" w:hAnsi="Century Gothic" w:cs="Arial"/>
          <w:sz w:val="21"/>
          <w:szCs w:val="21"/>
        </w:rPr>
      </w:pPr>
    </w:p>
    <w:p w14:paraId="5C1BE81E" w14:textId="0CEF68A0" w:rsidR="00F94AB4" w:rsidRPr="004F7BDC" w:rsidRDefault="00F150E5" w:rsidP="000D7439">
      <w:pPr>
        <w:widowControl w:val="0"/>
        <w:numPr>
          <w:ilvl w:val="0"/>
          <w:numId w:val="3"/>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rPr>
        <w:t xml:space="preserve">Consent - The Trust will not usually need a pupil’s </w:t>
      </w:r>
      <w:r w:rsidR="00F94AB4" w:rsidRPr="004F7BDC">
        <w:rPr>
          <w:rFonts w:ascii="Century Gothic" w:hAnsi="Century Gothic" w:cs="Arial"/>
          <w:sz w:val="21"/>
          <w:szCs w:val="21"/>
        </w:rPr>
        <w:t xml:space="preserve">consent to use </w:t>
      </w:r>
      <w:r w:rsidRPr="004F7BDC">
        <w:rPr>
          <w:rFonts w:ascii="Century Gothic" w:hAnsi="Century Gothic" w:cs="Arial"/>
          <w:sz w:val="21"/>
          <w:szCs w:val="21"/>
        </w:rPr>
        <w:t xml:space="preserve">their </w:t>
      </w:r>
      <w:r w:rsidR="00F94AB4" w:rsidRPr="004F7BDC">
        <w:rPr>
          <w:rFonts w:ascii="Century Gothic" w:hAnsi="Century Gothic" w:cs="Arial"/>
          <w:sz w:val="21"/>
          <w:szCs w:val="21"/>
        </w:rPr>
        <w:t>information. Howe</w:t>
      </w:r>
      <w:r w:rsidRPr="004F7BDC">
        <w:rPr>
          <w:rFonts w:ascii="Century Gothic" w:hAnsi="Century Gothic" w:cs="Arial"/>
          <w:sz w:val="21"/>
          <w:szCs w:val="21"/>
        </w:rPr>
        <w:t>ver</w:t>
      </w:r>
      <w:r w:rsidR="00B24E68" w:rsidRPr="004F7BDC">
        <w:rPr>
          <w:rFonts w:ascii="Century Gothic" w:hAnsi="Century Gothic" w:cs="Arial"/>
          <w:sz w:val="21"/>
          <w:szCs w:val="21"/>
        </w:rPr>
        <w:t xml:space="preserve"> consent may be required where the </w:t>
      </w:r>
      <w:r w:rsidRPr="004F7BDC">
        <w:rPr>
          <w:rFonts w:ascii="Century Gothic" w:hAnsi="Century Gothic" w:cs="Arial"/>
          <w:sz w:val="21"/>
          <w:szCs w:val="21"/>
        </w:rPr>
        <w:t xml:space="preserve">Trust is </w:t>
      </w:r>
      <w:r w:rsidR="00F94AB4" w:rsidRPr="004F7BDC">
        <w:rPr>
          <w:rFonts w:ascii="Century Gothic" w:hAnsi="Century Gothic" w:cs="Arial"/>
          <w:sz w:val="21"/>
          <w:szCs w:val="21"/>
        </w:rPr>
        <w:t xml:space="preserve">involved in activities which are not really part of </w:t>
      </w:r>
      <w:r w:rsidRPr="004F7BDC">
        <w:rPr>
          <w:rFonts w:ascii="Century Gothic" w:hAnsi="Century Gothic" w:cs="Arial"/>
          <w:sz w:val="21"/>
          <w:szCs w:val="21"/>
        </w:rPr>
        <w:t xml:space="preserve">the role </w:t>
      </w:r>
      <w:r w:rsidR="00F94AB4" w:rsidRPr="004F7BDC">
        <w:rPr>
          <w:rFonts w:ascii="Century Gothic" w:hAnsi="Century Gothic" w:cs="Arial"/>
          <w:sz w:val="21"/>
          <w:szCs w:val="21"/>
        </w:rPr>
        <w:t xml:space="preserve">as </w:t>
      </w:r>
      <w:r w:rsidR="006F5D45" w:rsidRPr="004F7BDC">
        <w:rPr>
          <w:rFonts w:ascii="Century Gothic" w:hAnsi="Century Gothic" w:cs="Arial"/>
          <w:sz w:val="21"/>
          <w:szCs w:val="21"/>
        </w:rPr>
        <w:t xml:space="preserve">a </w:t>
      </w:r>
      <w:r w:rsidR="001C5A46" w:rsidRPr="004F7BDC">
        <w:rPr>
          <w:rFonts w:ascii="Century Gothic" w:hAnsi="Century Gothic" w:cs="Arial"/>
          <w:sz w:val="21"/>
          <w:szCs w:val="21"/>
        </w:rPr>
        <w:t>Trust</w:t>
      </w:r>
      <w:r w:rsidR="006354E0" w:rsidRPr="004F7BDC">
        <w:rPr>
          <w:rFonts w:ascii="Century Gothic" w:hAnsi="Century Gothic" w:cs="Arial"/>
          <w:sz w:val="21"/>
          <w:szCs w:val="21"/>
        </w:rPr>
        <w:t xml:space="preserve"> </w:t>
      </w:r>
      <w:r w:rsidRPr="004F7BDC">
        <w:rPr>
          <w:rFonts w:ascii="Century Gothic" w:hAnsi="Century Gothic" w:cs="Arial"/>
          <w:sz w:val="21"/>
          <w:szCs w:val="21"/>
        </w:rPr>
        <w:t>but</w:t>
      </w:r>
      <w:r w:rsidR="004C32F0" w:rsidRPr="004F7BDC">
        <w:rPr>
          <w:rFonts w:ascii="Century Gothic" w:hAnsi="Century Gothic" w:cs="Arial"/>
          <w:color w:val="FF0000"/>
          <w:sz w:val="21"/>
          <w:szCs w:val="21"/>
        </w:rPr>
        <w:t xml:space="preserve"> </w:t>
      </w:r>
      <w:r w:rsidRPr="004F7BDC">
        <w:rPr>
          <w:rFonts w:ascii="Century Gothic" w:hAnsi="Century Gothic" w:cs="Arial"/>
          <w:sz w:val="21"/>
          <w:szCs w:val="21"/>
        </w:rPr>
        <w:t xml:space="preserve">it </w:t>
      </w:r>
      <w:r w:rsidR="00F94AB4" w:rsidRPr="004F7BDC">
        <w:rPr>
          <w:rFonts w:ascii="Century Gothic" w:hAnsi="Century Gothic" w:cs="Arial"/>
          <w:sz w:val="21"/>
          <w:szCs w:val="21"/>
        </w:rPr>
        <w:t>think</w:t>
      </w:r>
      <w:r w:rsidRPr="004F7BDC">
        <w:rPr>
          <w:rFonts w:ascii="Century Gothic" w:hAnsi="Century Gothic" w:cs="Arial"/>
          <w:sz w:val="21"/>
          <w:szCs w:val="21"/>
        </w:rPr>
        <w:t xml:space="preserve">s it would benefit the Trust’s </w:t>
      </w:r>
      <w:r w:rsidR="00F94AB4" w:rsidRPr="004F7BDC">
        <w:rPr>
          <w:rFonts w:ascii="Century Gothic" w:hAnsi="Century Gothic" w:cs="Arial"/>
          <w:sz w:val="21"/>
          <w:szCs w:val="21"/>
        </w:rPr>
        <w:t>pupils</w:t>
      </w:r>
      <w:r w:rsidR="00B24E68" w:rsidRPr="004F7BDC">
        <w:rPr>
          <w:rFonts w:ascii="Century Gothic" w:hAnsi="Century Gothic" w:cs="Arial"/>
          <w:sz w:val="21"/>
          <w:szCs w:val="21"/>
        </w:rPr>
        <w:t xml:space="preserve"> e.g. school photographs</w:t>
      </w:r>
      <w:r w:rsidR="00F94AB4" w:rsidRPr="004F7BDC">
        <w:rPr>
          <w:rFonts w:ascii="Century Gothic" w:hAnsi="Century Gothic" w:cs="Arial"/>
          <w:sz w:val="21"/>
          <w:szCs w:val="21"/>
        </w:rPr>
        <w:t xml:space="preserve">. If </w:t>
      </w:r>
      <w:r w:rsidRPr="004F7BDC">
        <w:rPr>
          <w:rFonts w:ascii="Century Gothic" w:hAnsi="Century Gothic" w:cs="Arial"/>
          <w:sz w:val="21"/>
          <w:szCs w:val="21"/>
        </w:rPr>
        <w:t xml:space="preserve">a pupil provides their consent, they may change their mind at any time. If the Trust </w:t>
      </w:r>
      <w:r w:rsidR="00F94AB4" w:rsidRPr="004F7BDC">
        <w:rPr>
          <w:rFonts w:ascii="Century Gothic" w:hAnsi="Century Gothic" w:cs="Arial"/>
          <w:sz w:val="21"/>
          <w:szCs w:val="21"/>
        </w:rPr>
        <w:t>think</w:t>
      </w:r>
      <w:r w:rsidRPr="004F7BDC">
        <w:rPr>
          <w:rFonts w:ascii="Century Gothic" w:hAnsi="Century Gothic" w:cs="Arial"/>
          <w:sz w:val="21"/>
          <w:szCs w:val="21"/>
        </w:rPr>
        <w:t>s that a pupil will not understand what it is asking</w:t>
      </w:r>
      <w:r w:rsidR="00B24E68" w:rsidRPr="004F7BDC">
        <w:rPr>
          <w:rFonts w:ascii="Century Gothic" w:hAnsi="Century Gothic" w:cs="Arial"/>
          <w:sz w:val="21"/>
          <w:szCs w:val="21"/>
        </w:rPr>
        <w:t>,</w:t>
      </w:r>
      <w:r w:rsidRPr="004F7BDC">
        <w:rPr>
          <w:rFonts w:ascii="Century Gothic" w:hAnsi="Century Gothic" w:cs="Arial"/>
          <w:sz w:val="21"/>
          <w:szCs w:val="21"/>
        </w:rPr>
        <w:t xml:space="preserve"> then it will ask a pupil’s </w:t>
      </w:r>
      <w:r w:rsidR="00F94AB4" w:rsidRPr="004F7BDC">
        <w:rPr>
          <w:rFonts w:ascii="Century Gothic" w:hAnsi="Century Gothic" w:cs="Arial"/>
          <w:sz w:val="21"/>
          <w:szCs w:val="21"/>
        </w:rPr>
        <w:t>paren</w:t>
      </w:r>
      <w:r w:rsidRPr="004F7BDC">
        <w:rPr>
          <w:rFonts w:ascii="Century Gothic" w:hAnsi="Century Gothic" w:cs="Arial"/>
          <w:sz w:val="21"/>
          <w:szCs w:val="21"/>
        </w:rPr>
        <w:t xml:space="preserve">t or carer instead. Usually, the Trust </w:t>
      </w:r>
      <w:r w:rsidR="00F94AB4" w:rsidRPr="004F7BDC">
        <w:rPr>
          <w:rFonts w:ascii="Century Gothic" w:hAnsi="Century Gothic" w:cs="Arial"/>
          <w:sz w:val="21"/>
          <w:szCs w:val="21"/>
        </w:rPr>
        <w:t xml:space="preserve">will involve </w:t>
      </w:r>
      <w:r w:rsidRPr="004F7BDC">
        <w:rPr>
          <w:rFonts w:ascii="Century Gothic" w:hAnsi="Century Gothic" w:cs="Arial"/>
          <w:sz w:val="21"/>
          <w:szCs w:val="21"/>
        </w:rPr>
        <w:t xml:space="preserve">a pupil’s </w:t>
      </w:r>
      <w:r w:rsidR="00F94AB4" w:rsidRPr="004F7BDC">
        <w:rPr>
          <w:rFonts w:ascii="Century Gothic" w:hAnsi="Century Gothic" w:cs="Arial"/>
          <w:sz w:val="21"/>
          <w:szCs w:val="21"/>
        </w:rPr>
        <w:t xml:space="preserve">parents </w:t>
      </w:r>
      <w:r w:rsidR="00286E6D" w:rsidRPr="004F7BDC">
        <w:rPr>
          <w:rFonts w:ascii="Century Gothic" w:hAnsi="Century Gothic" w:cs="Arial"/>
          <w:sz w:val="21"/>
          <w:szCs w:val="21"/>
        </w:rPr>
        <w:t xml:space="preserve">or carers </w:t>
      </w:r>
      <w:r w:rsidRPr="004F7BDC">
        <w:rPr>
          <w:rFonts w:ascii="Century Gothic" w:hAnsi="Century Gothic" w:cs="Arial"/>
          <w:sz w:val="21"/>
          <w:szCs w:val="21"/>
        </w:rPr>
        <w:t xml:space="preserve">even if a pupil can make their </w:t>
      </w:r>
      <w:r w:rsidR="00F94AB4" w:rsidRPr="004F7BDC">
        <w:rPr>
          <w:rFonts w:ascii="Century Gothic" w:hAnsi="Century Gothic" w:cs="Arial"/>
          <w:sz w:val="21"/>
          <w:szCs w:val="21"/>
        </w:rPr>
        <w:t>own decision.</w:t>
      </w:r>
    </w:p>
    <w:p w14:paraId="5D3758A9" w14:textId="72639B19" w:rsidR="002C316F" w:rsidRPr="004F7BDC" w:rsidRDefault="002C316F" w:rsidP="00B24E68">
      <w:pPr>
        <w:rPr>
          <w:rFonts w:ascii="Century Gothic" w:hAnsi="Century Gothic" w:cs="Arial"/>
          <w:sz w:val="21"/>
          <w:szCs w:val="21"/>
        </w:rPr>
      </w:pPr>
    </w:p>
    <w:p w14:paraId="39C494DB" w14:textId="7FEC4679" w:rsidR="003A403E" w:rsidRPr="004F7BDC" w:rsidRDefault="003A403E" w:rsidP="000D7439">
      <w:pPr>
        <w:widowControl w:val="0"/>
        <w:numPr>
          <w:ilvl w:val="0"/>
          <w:numId w:val="3"/>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rPr>
        <w:t xml:space="preserve">Legitimate interests - </w:t>
      </w:r>
      <w:r w:rsidRPr="004F7BDC">
        <w:rPr>
          <w:rFonts w:ascii="Century Gothic" w:hAnsi="Century Gothic"/>
          <w:sz w:val="21"/>
          <w:szCs w:val="21"/>
        </w:rPr>
        <w:t xml:space="preserve">This may include </w:t>
      </w:r>
      <w:r w:rsidR="00B24E68" w:rsidRPr="004F7BDC">
        <w:rPr>
          <w:rFonts w:ascii="Century Gothic" w:hAnsi="Century Gothic"/>
          <w:sz w:val="21"/>
          <w:szCs w:val="21"/>
        </w:rPr>
        <w:t xml:space="preserve">supporting pupil learning </w:t>
      </w:r>
      <w:r w:rsidRPr="004F7BDC">
        <w:rPr>
          <w:rFonts w:ascii="Century Gothic" w:hAnsi="Century Gothic"/>
          <w:sz w:val="21"/>
          <w:szCs w:val="21"/>
        </w:rPr>
        <w:t>by recording lessons and making the recording available to pupils where a pupil cannot attend a lesson (e.g. because the pupil is ill or the relevant parent is unavailable to supervise)</w:t>
      </w:r>
      <w:r w:rsidR="00B24E68" w:rsidRPr="004F7BDC">
        <w:rPr>
          <w:rFonts w:ascii="Century Gothic" w:hAnsi="Century Gothic"/>
          <w:sz w:val="21"/>
          <w:szCs w:val="21"/>
        </w:rPr>
        <w:t>;</w:t>
      </w:r>
    </w:p>
    <w:p w14:paraId="5116A914" w14:textId="42A25EC1" w:rsidR="003A403E" w:rsidRPr="004F7BDC" w:rsidRDefault="003A403E" w:rsidP="00746136">
      <w:pPr>
        <w:widowControl w:val="0"/>
        <w:numPr>
          <w:ilvl w:val="0"/>
          <w:numId w:val="3"/>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rPr>
        <w:t xml:space="preserve">Contract - </w:t>
      </w:r>
      <w:r w:rsidRPr="004F7BDC">
        <w:rPr>
          <w:rFonts w:ascii="Century Gothic" w:hAnsi="Century Gothic"/>
          <w:sz w:val="21"/>
          <w:szCs w:val="21"/>
        </w:rPr>
        <w:t>Personal data will be collected and/or processed for the purposes of relevant contracts for the provision of services which are paid for. This may include but is not limited to:</w:t>
      </w:r>
    </w:p>
    <w:p w14:paraId="18AC3C4C" w14:textId="77777777" w:rsidR="003A403E" w:rsidRPr="004F7BDC" w:rsidRDefault="003A403E" w:rsidP="003A403E">
      <w:pPr>
        <w:rPr>
          <w:rFonts w:ascii="Century Gothic" w:hAnsi="Century Gothic"/>
          <w:sz w:val="21"/>
          <w:szCs w:val="21"/>
        </w:rPr>
      </w:pPr>
    </w:p>
    <w:p w14:paraId="085A65D6" w14:textId="77777777" w:rsidR="003A403E" w:rsidRPr="004F7BDC" w:rsidRDefault="003A403E" w:rsidP="003A403E">
      <w:pPr>
        <w:pStyle w:val="ListParagraph"/>
        <w:numPr>
          <w:ilvl w:val="0"/>
          <w:numId w:val="14"/>
        </w:numPr>
        <w:rPr>
          <w:rFonts w:ascii="Century Gothic" w:hAnsi="Century Gothic" w:cs="Arial"/>
          <w:sz w:val="21"/>
          <w:szCs w:val="21"/>
        </w:rPr>
      </w:pPr>
      <w:r w:rsidRPr="004F7BDC">
        <w:rPr>
          <w:rFonts w:ascii="Century Gothic" w:hAnsi="Century Gothic"/>
          <w:sz w:val="21"/>
          <w:szCs w:val="21"/>
        </w:rPr>
        <w:t xml:space="preserve">The provision of music tuition </w:t>
      </w:r>
    </w:p>
    <w:p w14:paraId="78DD6F7D" w14:textId="77777777" w:rsidR="003A403E" w:rsidRPr="004F7BDC" w:rsidRDefault="003A403E" w:rsidP="003A403E">
      <w:pPr>
        <w:pStyle w:val="ListParagraph"/>
        <w:numPr>
          <w:ilvl w:val="0"/>
          <w:numId w:val="14"/>
        </w:numPr>
        <w:rPr>
          <w:rFonts w:ascii="Century Gothic" w:hAnsi="Century Gothic" w:cs="Arial"/>
          <w:sz w:val="21"/>
          <w:szCs w:val="21"/>
        </w:rPr>
      </w:pPr>
      <w:r w:rsidRPr="004F7BDC">
        <w:rPr>
          <w:rFonts w:ascii="Century Gothic" w:hAnsi="Century Gothic"/>
          <w:sz w:val="21"/>
          <w:szCs w:val="21"/>
        </w:rPr>
        <w:t>School trips</w:t>
      </w:r>
    </w:p>
    <w:p w14:paraId="3B9DABD8" w14:textId="0E283F65" w:rsidR="003A403E" w:rsidRPr="004F7BDC" w:rsidRDefault="003A403E" w:rsidP="003A403E">
      <w:pPr>
        <w:pStyle w:val="ListParagraph"/>
        <w:numPr>
          <w:ilvl w:val="0"/>
          <w:numId w:val="14"/>
        </w:numPr>
        <w:rPr>
          <w:rFonts w:ascii="Century Gothic" w:hAnsi="Century Gothic" w:cs="Arial"/>
          <w:sz w:val="21"/>
          <w:szCs w:val="21"/>
        </w:rPr>
      </w:pPr>
      <w:r w:rsidRPr="004F7BDC">
        <w:rPr>
          <w:rFonts w:ascii="Century Gothic" w:hAnsi="Century Gothic"/>
          <w:sz w:val="21"/>
          <w:szCs w:val="21"/>
        </w:rPr>
        <w:t>Entering pupils for examinations</w:t>
      </w:r>
    </w:p>
    <w:p w14:paraId="0121C226" w14:textId="04D67ABE" w:rsidR="003A403E" w:rsidRPr="004F7BDC" w:rsidRDefault="003A403E" w:rsidP="003A403E">
      <w:pPr>
        <w:widowControl w:val="0"/>
        <w:overflowPunct w:val="0"/>
        <w:autoSpaceDE w:val="0"/>
        <w:autoSpaceDN w:val="0"/>
        <w:adjustRightInd w:val="0"/>
        <w:spacing w:after="0" w:line="276" w:lineRule="auto"/>
        <w:textAlignment w:val="baseline"/>
        <w:rPr>
          <w:rFonts w:ascii="Century Gothic" w:hAnsi="Century Gothic" w:cs="Arial"/>
          <w:color w:val="FF0000"/>
          <w:sz w:val="21"/>
          <w:szCs w:val="21"/>
        </w:rPr>
      </w:pPr>
    </w:p>
    <w:p w14:paraId="09461CF1" w14:textId="354D2946" w:rsidR="00CE01D5" w:rsidRPr="004F7BDC" w:rsidRDefault="00CE01D5" w:rsidP="00CE01D5">
      <w:pPr>
        <w:pStyle w:val="Heading1"/>
        <w:keepNext w:val="0"/>
        <w:keepLines w:val="0"/>
        <w:spacing w:before="0"/>
        <w:textAlignment w:val="baseline"/>
        <w:rPr>
          <w:rFonts w:ascii="Century Gothic" w:hAnsi="Century Gothic" w:cs="Arial"/>
          <w:b/>
          <w:bCs/>
          <w:color w:val="000000"/>
          <w:sz w:val="21"/>
          <w:szCs w:val="21"/>
        </w:rPr>
      </w:pPr>
      <w:r w:rsidRPr="004F7BDC">
        <w:rPr>
          <w:rFonts w:ascii="Century Gothic" w:hAnsi="Century Gothic" w:cs="Arial"/>
          <w:b/>
          <w:bCs/>
          <w:color w:val="000000"/>
          <w:sz w:val="21"/>
          <w:szCs w:val="21"/>
        </w:rPr>
        <w:t>Lawful Basis for collecting and processing Special Category Personal Data  </w:t>
      </w:r>
    </w:p>
    <w:p w14:paraId="287AE0DB" w14:textId="77777777" w:rsidR="00CE01D5" w:rsidRPr="004F7BDC" w:rsidRDefault="00CE01D5" w:rsidP="00CE01D5">
      <w:pPr>
        <w:widowControl w:val="0"/>
        <w:overflowPunct w:val="0"/>
        <w:autoSpaceDE w:val="0"/>
        <w:autoSpaceDN w:val="0"/>
        <w:adjustRightInd w:val="0"/>
        <w:spacing w:after="0" w:line="276" w:lineRule="auto"/>
        <w:textAlignment w:val="baseline"/>
        <w:rPr>
          <w:rFonts w:ascii="Century Gothic" w:hAnsi="Century Gothic" w:cs="Arial"/>
          <w:color w:val="FF0000"/>
          <w:sz w:val="21"/>
          <w:szCs w:val="21"/>
        </w:rPr>
      </w:pPr>
    </w:p>
    <w:p w14:paraId="3ED9438B" w14:textId="77777777" w:rsidR="003F6AAD" w:rsidRPr="004F7BDC" w:rsidRDefault="003F6AAD" w:rsidP="003F6AAD">
      <w:pPr>
        <w:widowControl w:val="0"/>
        <w:overflowPunct w:val="0"/>
        <w:autoSpaceDE w:val="0"/>
        <w:autoSpaceDN w:val="0"/>
        <w:adjustRightInd w:val="0"/>
        <w:spacing w:after="0" w:line="276" w:lineRule="auto"/>
        <w:textAlignment w:val="baseline"/>
        <w:rPr>
          <w:rFonts w:ascii="Century Gothic" w:hAnsi="Century Gothic"/>
          <w:sz w:val="21"/>
          <w:szCs w:val="21"/>
        </w:rPr>
      </w:pPr>
      <w:r w:rsidRPr="004F7BDC">
        <w:rPr>
          <w:rFonts w:ascii="Century Gothic" w:hAnsi="Century Gothic"/>
          <w:sz w:val="21"/>
          <w:szCs w:val="21"/>
        </w:rPr>
        <w:t xml:space="preserve">The Trust only collects </w:t>
      </w:r>
      <w:r w:rsidR="00CE01D5" w:rsidRPr="004F7BDC">
        <w:rPr>
          <w:rFonts w:ascii="Century Gothic" w:hAnsi="Century Gothic"/>
          <w:sz w:val="21"/>
          <w:szCs w:val="21"/>
        </w:rPr>
        <w:t>and use</w:t>
      </w:r>
      <w:r w:rsidRPr="004F7BDC">
        <w:rPr>
          <w:rFonts w:ascii="Century Gothic" w:hAnsi="Century Gothic"/>
          <w:sz w:val="21"/>
          <w:szCs w:val="21"/>
        </w:rPr>
        <w:t>s</w:t>
      </w:r>
      <w:r w:rsidR="00CE01D5" w:rsidRPr="004F7BDC">
        <w:rPr>
          <w:rFonts w:ascii="Century Gothic" w:hAnsi="Century Gothic"/>
          <w:sz w:val="21"/>
          <w:szCs w:val="21"/>
        </w:rPr>
        <w:t xml:space="preserve"> </w:t>
      </w:r>
      <w:r w:rsidRPr="004F7BDC">
        <w:rPr>
          <w:rFonts w:ascii="Century Gothic" w:hAnsi="Century Gothic"/>
          <w:sz w:val="21"/>
          <w:szCs w:val="21"/>
        </w:rPr>
        <w:t>more sensitive personal data when it has</w:t>
      </w:r>
      <w:r w:rsidR="00CE01D5" w:rsidRPr="004F7BDC">
        <w:rPr>
          <w:rFonts w:ascii="Century Gothic" w:hAnsi="Century Gothic"/>
          <w:sz w:val="21"/>
          <w:szCs w:val="21"/>
        </w:rPr>
        <w:t xml:space="preserve"> both a lawful basis, as set out above, and one of the following conditions for processing as set out in data protection law: </w:t>
      </w:r>
    </w:p>
    <w:p w14:paraId="5132C21C" w14:textId="77777777" w:rsidR="003F6AAD" w:rsidRPr="004F7BDC" w:rsidRDefault="003F6AAD" w:rsidP="003F6AAD">
      <w:pPr>
        <w:widowControl w:val="0"/>
        <w:overflowPunct w:val="0"/>
        <w:autoSpaceDE w:val="0"/>
        <w:autoSpaceDN w:val="0"/>
        <w:adjustRightInd w:val="0"/>
        <w:spacing w:after="0" w:line="276" w:lineRule="auto"/>
        <w:textAlignment w:val="baseline"/>
        <w:rPr>
          <w:rFonts w:ascii="Century Gothic" w:hAnsi="Century Gothic"/>
          <w:sz w:val="21"/>
          <w:szCs w:val="21"/>
        </w:rPr>
      </w:pPr>
    </w:p>
    <w:p w14:paraId="4D99B742" w14:textId="77777777" w:rsidR="003F6AAD" w:rsidRPr="004F7BDC" w:rsidRDefault="003F6AAD" w:rsidP="003F6AAD">
      <w:pPr>
        <w:pStyle w:val="ListParagraph"/>
        <w:widowControl w:val="0"/>
        <w:numPr>
          <w:ilvl w:val="0"/>
          <w:numId w:val="21"/>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sz w:val="21"/>
          <w:szCs w:val="21"/>
        </w:rPr>
        <w:t>A Pupil’s</w:t>
      </w:r>
      <w:r w:rsidR="00CE01D5" w:rsidRPr="004F7BDC">
        <w:rPr>
          <w:rFonts w:ascii="Century Gothic" w:hAnsi="Century Gothic"/>
          <w:sz w:val="21"/>
          <w:szCs w:val="21"/>
        </w:rPr>
        <w:t xml:space="preserve"> explicit consent </w:t>
      </w:r>
      <w:r w:rsidRPr="004F7BDC">
        <w:rPr>
          <w:rFonts w:ascii="Century Gothic" w:hAnsi="Century Gothic"/>
          <w:sz w:val="21"/>
          <w:szCs w:val="21"/>
        </w:rPr>
        <w:t xml:space="preserve">has been provided by a pupil to use their </w:t>
      </w:r>
      <w:r w:rsidR="00CE01D5" w:rsidRPr="004F7BDC">
        <w:rPr>
          <w:rFonts w:ascii="Century Gothic" w:hAnsi="Century Gothic"/>
          <w:sz w:val="21"/>
          <w:szCs w:val="21"/>
        </w:rPr>
        <w:t xml:space="preserve">information in a certain way </w:t>
      </w:r>
    </w:p>
    <w:p w14:paraId="6FBB0808" w14:textId="4C67FC16" w:rsidR="003F6AAD" w:rsidRPr="004F7BDC" w:rsidRDefault="003F6AAD" w:rsidP="003F6AAD">
      <w:pPr>
        <w:pStyle w:val="ListParagraph"/>
        <w:widowControl w:val="0"/>
        <w:numPr>
          <w:ilvl w:val="0"/>
          <w:numId w:val="21"/>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sz w:val="21"/>
          <w:szCs w:val="21"/>
        </w:rPr>
        <w:t xml:space="preserve">The Trust </w:t>
      </w:r>
      <w:r w:rsidR="00CE01D5" w:rsidRPr="004F7BDC">
        <w:rPr>
          <w:rFonts w:ascii="Century Gothic" w:hAnsi="Century Gothic"/>
          <w:sz w:val="21"/>
          <w:szCs w:val="21"/>
        </w:rPr>
        <w:t>need</w:t>
      </w:r>
      <w:r w:rsidRPr="004F7BDC">
        <w:rPr>
          <w:rFonts w:ascii="Century Gothic" w:hAnsi="Century Gothic"/>
          <w:sz w:val="21"/>
          <w:szCs w:val="21"/>
        </w:rPr>
        <w:t>s to use pupils’</w:t>
      </w:r>
      <w:r w:rsidR="00CE01D5" w:rsidRPr="004F7BDC">
        <w:rPr>
          <w:rFonts w:ascii="Century Gothic" w:hAnsi="Century Gothic"/>
          <w:sz w:val="21"/>
          <w:szCs w:val="21"/>
        </w:rPr>
        <w:t xml:space="preserve"> information under employment, social security or social protection law </w:t>
      </w:r>
    </w:p>
    <w:p w14:paraId="6EAB1DBD" w14:textId="0BFA9C07" w:rsidR="003F6AAD" w:rsidRPr="004F7BDC" w:rsidRDefault="00772E98" w:rsidP="003F6AAD">
      <w:pPr>
        <w:pStyle w:val="NormalWeb"/>
        <w:numPr>
          <w:ilvl w:val="0"/>
          <w:numId w:val="21"/>
        </w:numPr>
        <w:spacing w:line="276" w:lineRule="auto"/>
        <w:jc w:val="both"/>
        <w:textAlignment w:val="baseline"/>
        <w:rPr>
          <w:rFonts w:ascii="Century Gothic" w:hAnsi="Century Gothic" w:cs="Arial"/>
          <w:sz w:val="21"/>
          <w:szCs w:val="21"/>
        </w:rPr>
      </w:pPr>
      <w:r w:rsidRPr="004F7BDC">
        <w:rPr>
          <w:rFonts w:ascii="Century Gothic" w:hAnsi="Century Gothic" w:cs="Arial"/>
          <w:sz w:val="21"/>
          <w:szCs w:val="21"/>
        </w:rPr>
        <w:t>T</w:t>
      </w:r>
      <w:r w:rsidR="003F6AAD" w:rsidRPr="004F7BDC">
        <w:rPr>
          <w:rFonts w:ascii="Century Gothic" w:hAnsi="Century Gothic" w:cs="Arial"/>
          <w:sz w:val="21"/>
          <w:szCs w:val="21"/>
        </w:rPr>
        <w:t>o protect the vital interests of a pupil.  This is applicable where a pupil’s life could be at risk and they are physically or legally incapable of giving consent and the Trust needs to share or make available information to help them. This could involve sharing serious allergy information with employees, paramedics (or other medical professionals), or other information requested by the police or social services, to assist them in their enquiries to protect a pupil</w:t>
      </w:r>
    </w:p>
    <w:p w14:paraId="21409016" w14:textId="1A3E4BE3" w:rsidR="003F6AAD" w:rsidRPr="004F7BDC" w:rsidRDefault="00CE01D5" w:rsidP="003F6AAD">
      <w:pPr>
        <w:pStyle w:val="ListParagraph"/>
        <w:widowControl w:val="0"/>
        <w:numPr>
          <w:ilvl w:val="0"/>
          <w:numId w:val="21"/>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sz w:val="21"/>
          <w:szCs w:val="21"/>
        </w:rPr>
        <w:t>The information has already b</w:t>
      </w:r>
      <w:r w:rsidR="003F6AAD" w:rsidRPr="004F7BDC">
        <w:rPr>
          <w:rFonts w:ascii="Century Gothic" w:hAnsi="Century Gothic"/>
          <w:sz w:val="21"/>
          <w:szCs w:val="21"/>
        </w:rPr>
        <w:t>een made obviously public by a pupil</w:t>
      </w:r>
    </w:p>
    <w:p w14:paraId="01809CBD" w14:textId="062D3C4C" w:rsidR="003F6AAD" w:rsidRPr="004F7BDC" w:rsidRDefault="003F6AAD" w:rsidP="003F6AAD">
      <w:pPr>
        <w:pStyle w:val="ListParagraph"/>
        <w:widowControl w:val="0"/>
        <w:numPr>
          <w:ilvl w:val="0"/>
          <w:numId w:val="21"/>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sz w:val="21"/>
          <w:szCs w:val="21"/>
        </w:rPr>
        <w:t xml:space="preserve">The Trust needs </w:t>
      </w:r>
      <w:r w:rsidR="00CE01D5" w:rsidRPr="004F7BDC">
        <w:rPr>
          <w:rFonts w:ascii="Century Gothic" w:hAnsi="Century Gothic"/>
          <w:sz w:val="21"/>
          <w:szCs w:val="21"/>
        </w:rPr>
        <w:t>to use it to make or defend against legal claims</w:t>
      </w:r>
    </w:p>
    <w:p w14:paraId="568BCB1B" w14:textId="77777777" w:rsidR="003F6AAD" w:rsidRPr="004F7BDC" w:rsidRDefault="003F6AAD" w:rsidP="003F6AAD">
      <w:pPr>
        <w:pStyle w:val="ListParagraph"/>
        <w:widowControl w:val="0"/>
        <w:numPr>
          <w:ilvl w:val="0"/>
          <w:numId w:val="21"/>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sz w:val="21"/>
          <w:szCs w:val="21"/>
        </w:rPr>
        <w:t xml:space="preserve">The Trust </w:t>
      </w:r>
      <w:r w:rsidR="00CE01D5" w:rsidRPr="004F7BDC">
        <w:rPr>
          <w:rFonts w:ascii="Century Gothic" w:hAnsi="Century Gothic"/>
          <w:sz w:val="21"/>
          <w:szCs w:val="21"/>
        </w:rPr>
        <w:t>need</w:t>
      </w:r>
      <w:r w:rsidRPr="004F7BDC">
        <w:rPr>
          <w:rFonts w:ascii="Century Gothic" w:hAnsi="Century Gothic"/>
          <w:sz w:val="21"/>
          <w:szCs w:val="21"/>
        </w:rPr>
        <w:t>s</w:t>
      </w:r>
      <w:r w:rsidR="00CE01D5" w:rsidRPr="004F7BDC">
        <w:rPr>
          <w:rFonts w:ascii="Century Gothic" w:hAnsi="Century Gothic"/>
          <w:sz w:val="21"/>
          <w:szCs w:val="21"/>
        </w:rPr>
        <w:t xml:space="preserve"> to use it for reasons of substantial public interest as defined in legislation </w:t>
      </w:r>
    </w:p>
    <w:p w14:paraId="180A5EEF" w14:textId="77777777" w:rsidR="003F6AAD" w:rsidRPr="004F7BDC" w:rsidRDefault="003F6AAD" w:rsidP="003F6AAD">
      <w:pPr>
        <w:pStyle w:val="ListParagraph"/>
        <w:widowControl w:val="0"/>
        <w:numPr>
          <w:ilvl w:val="0"/>
          <w:numId w:val="21"/>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sz w:val="21"/>
          <w:szCs w:val="21"/>
        </w:rPr>
        <w:t xml:space="preserve">The Trust </w:t>
      </w:r>
      <w:r w:rsidR="00CE01D5" w:rsidRPr="004F7BDC">
        <w:rPr>
          <w:rFonts w:ascii="Century Gothic" w:hAnsi="Century Gothic"/>
          <w:sz w:val="21"/>
          <w:szCs w:val="21"/>
        </w:rPr>
        <w:t>need</w:t>
      </w:r>
      <w:r w:rsidRPr="004F7BDC">
        <w:rPr>
          <w:rFonts w:ascii="Century Gothic" w:hAnsi="Century Gothic"/>
          <w:sz w:val="21"/>
          <w:szCs w:val="21"/>
        </w:rPr>
        <w:t>s</w:t>
      </w:r>
      <w:r w:rsidR="00CE01D5" w:rsidRPr="004F7BDC">
        <w:rPr>
          <w:rFonts w:ascii="Century Gothic" w:hAnsi="Century Gothic"/>
          <w:sz w:val="21"/>
          <w:szCs w:val="21"/>
        </w:rPr>
        <w:t xml:space="preserve"> to use it for health or social care purposes, and it’s used by, or under the direction of, a professional obliged to confidentiality under law </w:t>
      </w:r>
    </w:p>
    <w:p w14:paraId="6F6D119E" w14:textId="77777777" w:rsidR="003F6AAD" w:rsidRPr="004F7BDC" w:rsidRDefault="003F6AAD" w:rsidP="003F6AAD">
      <w:pPr>
        <w:pStyle w:val="ListParagraph"/>
        <w:widowControl w:val="0"/>
        <w:numPr>
          <w:ilvl w:val="0"/>
          <w:numId w:val="21"/>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sz w:val="21"/>
          <w:szCs w:val="21"/>
        </w:rPr>
        <w:t xml:space="preserve">The Trust </w:t>
      </w:r>
      <w:r w:rsidR="00CE01D5" w:rsidRPr="004F7BDC">
        <w:rPr>
          <w:rFonts w:ascii="Century Gothic" w:hAnsi="Century Gothic"/>
          <w:sz w:val="21"/>
          <w:szCs w:val="21"/>
        </w:rPr>
        <w:t>need</w:t>
      </w:r>
      <w:r w:rsidRPr="004F7BDC">
        <w:rPr>
          <w:rFonts w:ascii="Century Gothic" w:hAnsi="Century Gothic"/>
          <w:sz w:val="21"/>
          <w:szCs w:val="21"/>
        </w:rPr>
        <w:t>s</w:t>
      </w:r>
      <w:r w:rsidR="00CE01D5" w:rsidRPr="004F7BDC">
        <w:rPr>
          <w:rFonts w:ascii="Century Gothic" w:hAnsi="Century Gothic"/>
          <w:sz w:val="21"/>
          <w:szCs w:val="21"/>
        </w:rPr>
        <w:t xml:space="preserve"> to use it for public health reasons, and it’s used by, or under the direction of, a professional obliged to confidentiality under law </w:t>
      </w:r>
    </w:p>
    <w:p w14:paraId="6E2316B8" w14:textId="77777777" w:rsidR="003F6AAD" w:rsidRPr="004F7BDC" w:rsidRDefault="003F6AAD" w:rsidP="003F6AAD">
      <w:pPr>
        <w:pStyle w:val="ListParagraph"/>
        <w:widowControl w:val="0"/>
        <w:numPr>
          <w:ilvl w:val="0"/>
          <w:numId w:val="21"/>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sz w:val="21"/>
          <w:szCs w:val="21"/>
        </w:rPr>
        <w:t xml:space="preserve">The Trust </w:t>
      </w:r>
      <w:r w:rsidR="00CE01D5" w:rsidRPr="004F7BDC">
        <w:rPr>
          <w:rFonts w:ascii="Century Gothic" w:hAnsi="Century Gothic"/>
          <w:sz w:val="21"/>
          <w:szCs w:val="21"/>
        </w:rPr>
        <w:t>need</w:t>
      </w:r>
      <w:r w:rsidRPr="004F7BDC">
        <w:rPr>
          <w:rFonts w:ascii="Century Gothic" w:hAnsi="Century Gothic"/>
          <w:sz w:val="21"/>
          <w:szCs w:val="21"/>
        </w:rPr>
        <w:t>s</w:t>
      </w:r>
      <w:r w:rsidR="00CE01D5" w:rsidRPr="004F7BDC">
        <w:rPr>
          <w:rFonts w:ascii="Century Gothic" w:hAnsi="Century Gothic"/>
          <w:sz w:val="21"/>
          <w:szCs w:val="21"/>
        </w:rPr>
        <w:t xml:space="preserve"> to use it for archiving purposes, scientific or historical research purposes, or for statistical </w:t>
      </w:r>
      <w:r w:rsidRPr="004F7BDC">
        <w:rPr>
          <w:rFonts w:ascii="Century Gothic" w:hAnsi="Century Gothic"/>
          <w:sz w:val="21"/>
          <w:szCs w:val="21"/>
        </w:rPr>
        <w:t>purposes</w:t>
      </w:r>
    </w:p>
    <w:p w14:paraId="78B5BAEF" w14:textId="77777777" w:rsidR="003F6AAD" w:rsidRPr="004F7BDC" w:rsidRDefault="003F6AAD" w:rsidP="003F6AAD">
      <w:pPr>
        <w:widowControl w:val="0"/>
        <w:overflowPunct w:val="0"/>
        <w:autoSpaceDE w:val="0"/>
        <w:autoSpaceDN w:val="0"/>
        <w:adjustRightInd w:val="0"/>
        <w:spacing w:after="0" w:line="276" w:lineRule="auto"/>
        <w:ind w:left="360"/>
        <w:textAlignment w:val="baseline"/>
        <w:rPr>
          <w:rFonts w:ascii="Century Gothic" w:hAnsi="Century Gothic"/>
          <w:sz w:val="21"/>
          <w:szCs w:val="21"/>
        </w:rPr>
      </w:pPr>
    </w:p>
    <w:p w14:paraId="1B68C08C" w14:textId="77777777" w:rsidR="003F6AAD" w:rsidRPr="004F7BDC" w:rsidRDefault="003F6AAD" w:rsidP="003F6AAD">
      <w:pPr>
        <w:widowControl w:val="0"/>
        <w:overflowPunct w:val="0"/>
        <w:autoSpaceDE w:val="0"/>
        <w:autoSpaceDN w:val="0"/>
        <w:adjustRightInd w:val="0"/>
        <w:spacing w:after="0" w:line="276" w:lineRule="auto"/>
        <w:ind w:left="360"/>
        <w:textAlignment w:val="baseline"/>
        <w:rPr>
          <w:rFonts w:ascii="Century Gothic" w:hAnsi="Century Gothic"/>
          <w:sz w:val="21"/>
          <w:szCs w:val="21"/>
        </w:rPr>
      </w:pPr>
      <w:r w:rsidRPr="004F7BDC">
        <w:rPr>
          <w:rFonts w:ascii="Century Gothic" w:hAnsi="Century Gothic"/>
          <w:sz w:val="21"/>
          <w:szCs w:val="21"/>
        </w:rPr>
        <w:t xml:space="preserve">For criminal offence data, the Trust </w:t>
      </w:r>
      <w:r w:rsidR="00CE01D5" w:rsidRPr="004F7BDC">
        <w:rPr>
          <w:rFonts w:ascii="Century Gothic" w:hAnsi="Century Gothic"/>
          <w:sz w:val="21"/>
          <w:szCs w:val="21"/>
        </w:rPr>
        <w:t xml:space="preserve">will </w:t>
      </w:r>
      <w:r w:rsidRPr="004F7BDC">
        <w:rPr>
          <w:rFonts w:ascii="Century Gothic" w:hAnsi="Century Gothic"/>
          <w:sz w:val="21"/>
          <w:szCs w:val="21"/>
        </w:rPr>
        <w:t xml:space="preserve">only collect and use it when it has </w:t>
      </w:r>
      <w:r w:rsidR="00CE01D5" w:rsidRPr="004F7BDC">
        <w:rPr>
          <w:rFonts w:ascii="Century Gothic" w:hAnsi="Century Gothic"/>
          <w:sz w:val="21"/>
          <w:szCs w:val="21"/>
        </w:rPr>
        <w:t xml:space="preserve">both a lawful basis, as set out above, and a condition for processing as set out in data protection law. Conditions include: </w:t>
      </w:r>
    </w:p>
    <w:p w14:paraId="0EAEFF86" w14:textId="77777777" w:rsidR="003F6AAD" w:rsidRPr="004F7BDC" w:rsidRDefault="003F6AAD" w:rsidP="003F6AAD">
      <w:pPr>
        <w:widowControl w:val="0"/>
        <w:overflowPunct w:val="0"/>
        <w:autoSpaceDE w:val="0"/>
        <w:autoSpaceDN w:val="0"/>
        <w:adjustRightInd w:val="0"/>
        <w:spacing w:after="0" w:line="276" w:lineRule="auto"/>
        <w:ind w:left="360"/>
        <w:textAlignment w:val="baseline"/>
        <w:rPr>
          <w:rFonts w:ascii="Century Gothic" w:hAnsi="Century Gothic"/>
          <w:sz w:val="21"/>
          <w:szCs w:val="21"/>
        </w:rPr>
      </w:pPr>
    </w:p>
    <w:p w14:paraId="15B646BE" w14:textId="7C1A7447" w:rsidR="00315AC8" w:rsidRPr="004F7BDC" w:rsidRDefault="00CE01D5" w:rsidP="00315AC8">
      <w:pPr>
        <w:widowControl w:val="0"/>
        <w:overflowPunct w:val="0"/>
        <w:autoSpaceDE w:val="0"/>
        <w:autoSpaceDN w:val="0"/>
        <w:adjustRightInd w:val="0"/>
        <w:spacing w:after="0" w:line="276" w:lineRule="auto"/>
        <w:ind w:left="360"/>
        <w:textAlignment w:val="baseline"/>
        <w:rPr>
          <w:rFonts w:ascii="Century Gothic" w:hAnsi="Century Gothic"/>
          <w:sz w:val="21"/>
          <w:szCs w:val="21"/>
        </w:rPr>
      </w:pPr>
      <w:r w:rsidRPr="004F7BDC">
        <w:rPr>
          <w:rFonts w:ascii="Century Gothic" w:hAnsi="Century Gothic"/>
          <w:sz w:val="21"/>
          <w:szCs w:val="21"/>
        </w:rPr>
        <w:t xml:space="preserve">● </w:t>
      </w:r>
      <w:r w:rsidR="003F6AAD" w:rsidRPr="004F7BDC">
        <w:rPr>
          <w:rFonts w:ascii="Century Gothic" w:hAnsi="Century Gothic"/>
          <w:sz w:val="21"/>
          <w:szCs w:val="21"/>
        </w:rPr>
        <w:tab/>
        <w:t xml:space="preserve">The Trust has </w:t>
      </w:r>
      <w:r w:rsidRPr="004F7BDC">
        <w:rPr>
          <w:rFonts w:ascii="Century Gothic" w:hAnsi="Century Gothic"/>
          <w:sz w:val="21"/>
          <w:szCs w:val="21"/>
        </w:rPr>
        <w:t>o</w:t>
      </w:r>
      <w:r w:rsidR="003F6AAD" w:rsidRPr="004F7BDC">
        <w:rPr>
          <w:rFonts w:ascii="Century Gothic" w:hAnsi="Century Gothic"/>
          <w:sz w:val="21"/>
          <w:szCs w:val="21"/>
        </w:rPr>
        <w:t xml:space="preserve">btained a pupil’s </w:t>
      </w:r>
      <w:r w:rsidRPr="004F7BDC">
        <w:rPr>
          <w:rFonts w:ascii="Century Gothic" w:hAnsi="Century Gothic"/>
          <w:sz w:val="21"/>
          <w:szCs w:val="21"/>
        </w:rPr>
        <w:t>consent to u</w:t>
      </w:r>
      <w:r w:rsidR="00315AC8" w:rsidRPr="004F7BDC">
        <w:rPr>
          <w:rFonts w:ascii="Century Gothic" w:hAnsi="Century Gothic"/>
          <w:sz w:val="21"/>
          <w:szCs w:val="21"/>
        </w:rPr>
        <w:t>se it in a specific way</w:t>
      </w:r>
    </w:p>
    <w:p w14:paraId="2121BAC6" w14:textId="77777777" w:rsidR="00315AC8" w:rsidRPr="004F7BDC" w:rsidRDefault="00315AC8" w:rsidP="00315AC8">
      <w:pPr>
        <w:widowControl w:val="0"/>
        <w:overflowPunct w:val="0"/>
        <w:autoSpaceDE w:val="0"/>
        <w:autoSpaceDN w:val="0"/>
        <w:adjustRightInd w:val="0"/>
        <w:spacing w:after="0" w:line="276" w:lineRule="auto"/>
        <w:ind w:left="360"/>
        <w:textAlignment w:val="baseline"/>
        <w:rPr>
          <w:rFonts w:ascii="Century Gothic" w:hAnsi="Century Gothic"/>
          <w:sz w:val="21"/>
          <w:szCs w:val="21"/>
        </w:rPr>
      </w:pPr>
    </w:p>
    <w:p w14:paraId="5D5F5AFE" w14:textId="68946CE0" w:rsidR="003F6AAD" w:rsidRPr="004F7BDC" w:rsidRDefault="003F6AAD"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sz w:val="21"/>
          <w:szCs w:val="21"/>
        </w:rPr>
      </w:pPr>
      <w:r w:rsidRPr="004F7BDC">
        <w:rPr>
          <w:rFonts w:ascii="Century Gothic" w:hAnsi="Century Gothic"/>
          <w:sz w:val="21"/>
          <w:szCs w:val="21"/>
        </w:rPr>
        <w:t xml:space="preserve">The Trust </w:t>
      </w:r>
      <w:r w:rsidR="00CE01D5" w:rsidRPr="004F7BDC">
        <w:rPr>
          <w:rFonts w:ascii="Century Gothic" w:hAnsi="Century Gothic"/>
          <w:sz w:val="21"/>
          <w:szCs w:val="21"/>
        </w:rPr>
        <w:t>need</w:t>
      </w:r>
      <w:r w:rsidRPr="004F7BDC">
        <w:rPr>
          <w:rFonts w:ascii="Century Gothic" w:hAnsi="Century Gothic"/>
          <w:sz w:val="21"/>
          <w:szCs w:val="21"/>
        </w:rPr>
        <w:t>s</w:t>
      </w:r>
      <w:r w:rsidR="00CE01D5" w:rsidRPr="004F7BDC">
        <w:rPr>
          <w:rFonts w:ascii="Century Gothic" w:hAnsi="Century Gothic"/>
          <w:sz w:val="21"/>
          <w:szCs w:val="21"/>
        </w:rPr>
        <w:t xml:space="preserve"> to protect an individual’s vit</w:t>
      </w:r>
      <w:r w:rsidRPr="004F7BDC">
        <w:rPr>
          <w:rFonts w:ascii="Century Gothic" w:hAnsi="Century Gothic"/>
          <w:sz w:val="21"/>
          <w:szCs w:val="21"/>
        </w:rPr>
        <w:t xml:space="preserve">al interests (i.e. protect a pupil’s </w:t>
      </w:r>
      <w:r w:rsidR="00CE01D5" w:rsidRPr="004F7BDC">
        <w:rPr>
          <w:rFonts w:ascii="Century Gothic" w:hAnsi="Century Gothic"/>
          <w:sz w:val="21"/>
          <w:szCs w:val="21"/>
        </w:rPr>
        <w:t xml:space="preserve">life or someone else’s life), in situations where </w:t>
      </w:r>
      <w:r w:rsidRPr="004F7BDC">
        <w:rPr>
          <w:rFonts w:ascii="Century Gothic" w:hAnsi="Century Gothic"/>
          <w:sz w:val="21"/>
          <w:szCs w:val="21"/>
        </w:rPr>
        <w:t xml:space="preserve">a pupil is </w:t>
      </w:r>
      <w:r w:rsidR="00CE01D5" w:rsidRPr="004F7BDC">
        <w:rPr>
          <w:rFonts w:ascii="Century Gothic" w:hAnsi="Century Gothic"/>
          <w:sz w:val="21"/>
          <w:szCs w:val="21"/>
        </w:rPr>
        <w:t xml:space="preserve">physically or legally incapable of giving consent </w:t>
      </w:r>
    </w:p>
    <w:p w14:paraId="107B29EA" w14:textId="77777777" w:rsidR="003F6AAD" w:rsidRPr="004F7BDC" w:rsidRDefault="00CE01D5" w:rsidP="003F6AAD">
      <w:pPr>
        <w:pStyle w:val="ListParagraph"/>
        <w:widowControl w:val="0"/>
        <w:numPr>
          <w:ilvl w:val="0"/>
          <w:numId w:val="23"/>
        </w:numPr>
        <w:overflowPunct w:val="0"/>
        <w:autoSpaceDE w:val="0"/>
        <w:autoSpaceDN w:val="0"/>
        <w:adjustRightInd w:val="0"/>
        <w:spacing w:after="0" w:line="276" w:lineRule="auto"/>
        <w:textAlignment w:val="baseline"/>
        <w:rPr>
          <w:rFonts w:ascii="Century Gothic" w:hAnsi="Century Gothic"/>
          <w:sz w:val="21"/>
          <w:szCs w:val="21"/>
        </w:rPr>
      </w:pPr>
      <w:r w:rsidRPr="004F7BDC">
        <w:rPr>
          <w:rFonts w:ascii="Century Gothic" w:hAnsi="Century Gothic"/>
          <w:sz w:val="21"/>
          <w:szCs w:val="21"/>
        </w:rPr>
        <w:t>The data concerned has already be</w:t>
      </w:r>
      <w:r w:rsidR="003F6AAD" w:rsidRPr="004F7BDC">
        <w:rPr>
          <w:rFonts w:ascii="Century Gothic" w:hAnsi="Century Gothic"/>
          <w:sz w:val="21"/>
          <w:szCs w:val="21"/>
        </w:rPr>
        <w:t>en made obviously public by a pupil</w:t>
      </w:r>
    </w:p>
    <w:p w14:paraId="545D306B" w14:textId="77777777" w:rsidR="003F6AAD" w:rsidRPr="004F7BDC" w:rsidRDefault="003F6AAD" w:rsidP="003F6AAD">
      <w:pPr>
        <w:pStyle w:val="ListParagraph"/>
        <w:widowControl w:val="0"/>
        <w:numPr>
          <w:ilvl w:val="0"/>
          <w:numId w:val="23"/>
        </w:numPr>
        <w:overflowPunct w:val="0"/>
        <w:autoSpaceDE w:val="0"/>
        <w:autoSpaceDN w:val="0"/>
        <w:adjustRightInd w:val="0"/>
        <w:spacing w:after="0" w:line="276" w:lineRule="auto"/>
        <w:textAlignment w:val="baseline"/>
        <w:rPr>
          <w:rFonts w:ascii="Century Gothic" w:hAnsi="Century Gothic"/>
          <w:sz w:val="21"/>
          <w:szCs w:val="21"/>
        </w:rPr>
      </w:pPr>
      <w:r w:rsidRPr="004F7BDC">
        <w:rPr>
          <w:rFonts w:ascii="Century Gothic" w:hAnsi="Century Gothic"/>
          <w:sz w:val="21"/>
          <w:szCs w:val="21"/>
        </w:rPr>
        <w:t xml:space="preserve">The Trust </w:t>
      </w:r>
      <w:r w:rsidR="00CE01D5" w:rsidRPr="004F7BDC">
        <w:rPr>
          <w:rFonts w:ascii="Century Gothic" w:hAnsi="Century Gothic"/>
          <w:sz w:val="21"/>
          <w:szCs w:val="21"/>
        </w:rPr>
        <w:t>need</w:t>
      </w:r>
      <w:r w:rsidRPr="004F7BDC">
        <w:rPr>
          <w:rFonts w:ascii="Century Gothic" w:hAnsi="Century Gothic"/>
          <w:sz w:val="21"/>
          <w:szCs w:val="21"/>
        </w:rPr>
        <w:t>s</w:t>
      </w:r>
      <w:r w:rsidR="00CE01D5" w:rsidRPr="004F7BDC">
        <w:rPr>
          <w:rFonts w:ascii="Century Gothic" w:hAnsi="Century Gothic"/>
          <w:sz w:val="21"/>
          <w:szCs w:val="21"/>
        </w:rPr>
        <w:t xml:space="preserve"> to use it as part of legal proceedings, to obtain legal advice, or to make or defend against legal claims </w:t>
      </w:r>
    </w:p>
    <w:p w14:paraId="2ED5874D" w14:textId="0A55C3E8" w:rsidR="00CE01D5" w:rsidRPr="004F7BDC" w:rsidRDefault="003F6AAD" w:rsidP="003F6AAD">
      <w:pPr>
        <w:pStyle w:val="ListParagraph"/>
        <w:widowControl w:val="0"/>
        <w:numPr>
          <w:ilvl w:val="0"/>
          <w:numId w:val="23"/>
        </w:numPr>
        <w:overflowPunct w:val="0"/>
        <w:autoSpaceDE w:val="0"/>
        <w:autoSpaceDN w:val="0"/>
        <w:adjustRightInd w:val="0"/>
        <w:spacing w:after="0" w:line="276" w:lineRule="auto"/>
        <w:textAlignment w:val="baseline"/>
        <w:rPr>
          <w:rFonts w:ascii="Century Gothic" w:hAnsi="Century Gothic"/>
          <w:sz w:val="21"/>
          <w:szCs w:val="21"/>
        </w:rPr>
      </w:pPr>
      <w:r w:rsidRPr="004F7BDC">
        <w:rPr>
          <w:rFonts w:ascii="Century Gothic" w:hAnsi="Century Gothic"/>
          <w:sz w:val="21"/>
          <w:szCs w:val="21"/>
        </w:rPr>
        <w:t xml:space="preserve">The Trust </w:t>
      </w:r>
      <w:r w:rsidR="00CE01D5" w:rsidRPr="004F7BDC">
        <w:rPr>
          <w:rFonts w:ascii="Century Gothic" w:hAnsi="Century Gothic"/>
          <w:sz w:val="21"/>
          <w:szCs w:val="21"/>
        </w:rPr>
        <w:t>need</w:t>
      </w:r>
      <w:r w:rsidRPr="004F7BDC">
        <w:rPr>
          <w:rFonts w:ascii="Century Gothic" w:hAnsi="Century Gothic"/>
          <w:sz w:val="21"/>
          <w:szCs w:val="21"/>
        </w:rPr>
        <w:t>s</w:t>
      </w:r>
      <w:r w:rsidR="00CE01D5" w:rsidRPr="004F7BDC">
        <w:rPr>
          <w:rFonts w:ascii="Century Gothic" w:hAnsi="Century Gothic"/>
          <w:sz w:val="21"/>
          <w:szCs w:val="21"/>
        </w:rPr>
        <w:t xml:space="preserve"> to use it for reasons of substantial public interest as defined in legislation</w:t>
      </w:r>
    </w:p>
    <w:p w14:paraId="63E5D591" w14:textId="77777777" w:rsidR="003A403E" w:rsidRPr="004F7BDC" w:rsidRDefault="003A403E" w:rsidP="003A403E">
      <w:pPr>
        <w:widowControl w:val="0"/>
        <w:overflowPunct w:val="0"/>
        <w:autoSpaceDE w:val="0"/>
        <w:autoSpaceDN w:val="0"/>
        <w:adjustRightInd w:val="0"/>
        <w:spacing w:after="0" w:line="276" w:lineRule="auto"/>
        <w:textAlignment w:val="baseline"/>
        <w:rPr>
          <w:rFonts w:ascii="Century Gothic" w:hAnsi="Century Gothic"/>
          <w:sz w:val="21"/>
          <w:szCs w:val="21"/>
        </w:rPr>
      </w:pPr>
    </w:p>
    <w:p w14:paraId="50BF631A" w14:textId="77777777" w:rsidR="003A403E" w:rsidRPr="004F7BDC" w:rsidRDefault="003A403E" w:rsidP="003A403E">
      <w:pPr>
        <w:widowControl w:val="0"/>
        <w:overflowPunct w:val="0"/>
        <w:autoSpaceDE w:val="0"/>
        <w:autoSpaceDN w:val="0"/>
        <w:adjustRightInd w:val="0"/>
        <w:spacing w:after="0" w:line="276" w:lineRule="auto"/>
        <w:textAlignment w:val="baseline"/>
        <w:rPr>
          <w:rFonts w:ascii="Century Gothic" w:hAnsi="Century Gothic"/>
          <w:sz w:val="21"/>
          <w:szCs w:val="21"/>
        </w:rPr>
      </w:pPr>
      <w:r w:rsidRPr="004F7BDC">
        <w:rPr>
          <w:rFonts w:ascii="Century Gothic" w:hAnsi="Century Gothic"/>
          <w:sz w:val="21"/>
          <w:szCs w:val="21"/>
        </w:rPr>
        <w:lastRenderedPageBreak/>
        <w:t xml:space="preserve">For the avoidance of doubt where special categories of personal data are collected it shall not be used for the purposes of automated decision making and/or profiling. </w:t>
      </w:r>
    </w:p>
    <w:p w14:paraId="468B45E2" w14:textId="0B31575C" w:rsidR="00C30883" w:rsidRPr="004F7BDC" w:rsidRDefault="00C30883" w:rsidP="00746136">
      <w:pPr>
        <w:widowControl w:val="0"/>
        <w:overflowPunct w:val="0"/>
        <w:autoSpaceDE w:val="0"/>
        <w:autoSpaceDN w:val="0"/>
        <w:adjustRightInd w:val="0"/>
        <w:spacing w:after="0"/>
        <w:textAlignment w:val="baseline"/>
        <w:rPr>
          <w:rFonts w:ascii="Century Gothic" w:hAnsi="Century Gothic" w:cs="Arial"/>
          <w:sz w:val="21"/>
          <w:szCs w:val="21"/>
        </w:rPr>
      </w:pPr>
    </w:p>
    <w:p w14:paraId="5097C2AF" w14:textId="4170258B" w:rsidR="00F94AB4" w:rsidRPr="004F7BDC" w:rsidRDefault="004F7BDC" w:rsidP="00746136">
      <w:pPr>
        <w:widowControl w:val="0"/>
        <w:overflowPunct w:val="0"/>
        <w:autoSpaceDE w:val="0"/>
        <w:autoSpaceDN w:val="0"/>
        <w:adjustRightInd w:val="0"/>
        <w:spacing w:after="0"/>
        <w:textAlignment w:val="baseline"/>
        <w:rPr>
          <w:rFonts w:ascii="Century Gothic" w:hAnsi="Century Gothic" w:cs="Arial"/>
          <w:b/>
          <w:sz w:val="21"/>
          <w:szCs w:val="21"/>
          <w:lang w:eastAsia="en-US"/>
        </w:rPr>
      </w:pPr>
      <w:bookmarkStart w:id="1" w:name="_Hlk506376448"/>
      <w:r>
        <w:rPr>
          <w:rFonts w:ascii="Century Gothic" w:hAnsi="Century Gothic" w:cs="Arial"/>
          <w:b/>
          <w:sz w:val="21"/>
          <w:szCs w:val="21"/>
          <w:lang w:eastAsia="en-US"/>
        </w:rPr>
        <w:t>Sharing Personal Data</w:t>
      </w:r>
    </w:p>
    <w:bookmarkEnd w:id="1"/>
    <w:p w14:paraId="691494E7" w14:textId="77777777" w:rsidR="00F94AB4" w:rsidRPr="004F7BDC" w:rsidRDefault="00F94AB4" w:rsidP="00746136">
      <w:pPr>
        <w:widowControl w:val="0"/>
        <w:overflowPunct w:val="0"/>
        <w:autoSpaceDE w:val="0"/>
        <w:autoSpaceDN w:val="0"/>
        <w:adjustRightInd w:val="0"/>
        <w:spacing w:after="0"/>
        <w:textAlignment w:val="baseline"/>
        <w:rPr>
          <w:rFonts w:ascii="Century Gothic" w:hAnsi="Century Gothic" w:cs="Arial"/>
          <w:i/>
          <w:color w:val="000000"/>
          <w:sz w:val="21"/>
          <w:szCs w:val="21"/>
          <w:lang w:eastAsia="en-US"/>
        </w:rPr>
      </w:pPr>
    </w:p>
    <w:p w14:paraId="78A0F47A" w14:textId="2C8686E4" w:rsidR="00C30883"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iCs/>
          <w:sz w:val="21"/>
          <w:szCs w:val="21"/>
          <w:lang w:eastAsia="en-US"/>
        </w:rPr>
      </w:pPr>
      <w:r w:rsidRPr="004F7BDC">
        <w:rPr>
          <w:rFonts w:ascii="Century Gothic" w:hAnsi="Century Gothic" w:cs="Arial"/>
          <w:sz w:val="21"/>
          <w:szCs w:val="21"/>
          <w:lang w:eastAsia="en-US"/>
        </w:rPr>
        <w:t>O</w:t>
      </w:r>
      <w:r w:rsidR="00B24E68" w:rsidRPr="004F7BDC">
        <w:rPr>
          <w:rFonts w:ascii="Century Gothic" w:hAnsi="Century Gothic" w:cs="Arial"/>
          <w:iCs/>
          <w:sz w:val="21"/>
          <w:szCs w:val="21"/>
          <w:lang w:eastAsia="en-US"/>
        </w:rPr>
        <w:t xml:space="preserve">nce </w:t>
      </w:r>
      <w:r w:rsidRPr="004F7BDC">
        <w:rPr>
          <w:rFonts w:ascii="Century Gothic" w:hAnsi="Century Gothic" w:cs="Arial"/>
          <w:iCs/>
          <w:sz w:val="21"/>
          <w:szCs w:val="21"/>
          <w:lang w:eastAsia="en-US"/>
        </w:rPr>
        <w:t xml:space="preserve">pupils reach the </w:t>
      </w:r>
      <w:r w:rsidR="00B24E68" w:rsidRPr="004F7BDC">
        <w:rPr>
          <w:rFonts w:ascii="Century Gothic" w:hAnsi="Century Gothic" w:cs="Arial"/>
          <w:iCs/>
          <w:sz w:val="21"/>
          <w:szCs w:val="21"/>
          <w:lang w:eastAsia="en-US"/>
        </w:rPr>
        <w:t xml:space="preserve">age of 13, the law requires the Trust </w:t>
      </w:r>
      <w:r w:rsidRPr="004F7BDC">
        <w:rPr>
          <w:rFonts w:ascii="Century Gothic" w:hAnsi="Century Gothic" w:cs="Arial"/>
          <w:iCs/>
          <w:sz w:val="21"/>
          <w:szCs w:val="21"/>
          <w:lang w:eastAsia="en-US"/>
        </w:rPr>
        <w:t xml:space="preserve">to pass on certain information to </w:t>
      </w:r>
      <w:r w:rsidR="00C30883" w:rsidRPr="004F7BDC">
        <w:rPr>
          <w:rFonts w:ascii="Century Gothic" w:hAnsi="Century Gothic" w:cs="Arial"/>
          <w:iCs/>
          <w:sz w:val="21"/>
          <w:szCs w:val="21"/>
          <w:lang w:eastAsia="en-US"/>
        </w:rPr>
        <w:t xml:space="preserve">the appropriate </w:t>
      </w:r>
      <w:r w:rsidR="00450333" w:rsidRPr="004F7BDC">
        <w:rPr>
          <w:rFonts w:ascii="Century Gothic" w:hAnsi="Century Gothic" w:cs="Arial"/>
          <w:iCs/>
          <w:sz w:val="21"/>
          <w:szCs w:val="21"/>
          <w:lang w:eastAsia="en-US"/>
        </w:rPr>
        <w:t xml:space="preserve">County Council </w:t>
      </w:r>
      <w:r w:rsidRPr="004F7BDC">
        <w:rPr>
          <w:rFonts w:ascii="Century Gothic" w:hAnsi="Century Gothic" w:cs="Arial"/>
          <w:iCs/>
          <w:sz w:val="21"/>
          <w:szCs w:val="21"/>
          <w:lang w:eastAsia="en-US"/>
        </w:rPr>
        <w:t xml:space="preserve">who have responsibilities in relation to the education or </w:t>
      </w:r>
      <w:r w:rsidR="00B24E68" w:rsidRPr="004F7BDC">
        <w:rPr>
          <w:rFonts w:ascii="Century Gothic" w:hAnsi="Century Gothic" w:cs="Arial"/>
          <w:iCs/>
          <w:sz w:val="21"/>
          <w:szCs w:val="21"/>
          <w:lang w:eastAsia="en-US"/>
        </w:rPr>
        <w:t xml:space="preserve">training of 13-19 year olds. The Trust </w:t>
      </w:r>
      <w:r w:rsidRPr="004F7BDC">
        <w:rPr>
          <w:rFonts w:ascii="Century Gothic" w:hAnsi="Century Gothic" w:cs="Arial"/>
          <w:iCs/>
          <w:sz w:val="21"/>
          <w:szCs w:val="21"/>
          <w:lang w:eastAsia="en-US"/>
        </w:rPr>
        <w:t xml:space="preserve">may also share certain personal data relating to children aged 16 and over with post-16 education and training providers in order to secure appropriate services for them. A parent / </w:t>
      </w:r>
      <w:r w:rsidR="00B24E68" w:rsidRPr="004F7BDC">
        <w:rPr>
          <w:rFonts w:ascii="Century Gothic" w:hAnsi="Century Gothic" w:cs="Arial"/>
          <w:iCs/>
          <w:sz w:val="21"/>
          <w:szCs w:val="21"/>
          <w:lang w:eastAsia="en-US"/>
        </w:rPr>
        <w:t>carer</w:t>
      </w:r>
      <w:r w:rsidRPr="004F7BDC">
        <w:rPr>
          <w:rFonts w:ascii="Century Gothic" w:hAnsi="Century Gothic" w:cs="Arial"/>
          <w:iCs/>
          <w:sz w:val="21"/>
          <w:szCs w:val="21"/>
          <w:lang w:eastAsia="en-US"/>
        </w:rPr>
        <w:t xml:space="preserve"> can request that </w:t>
      </w:r>
      <w:r w:rsidRPr="004F7BDC">
        <w:rPr>
          <w:rFonts w:ascii="Century Gothic" w:hAnsi="Century Gothic" w:cs="Arial"/>
          <w:b/>
          <w:iCs/>
          <w:sz w:val="21"/>
          <w:szCs w:val="21"/>
          <w:lang w:eastAsia="en-US"/>
        </w:rPr>
        <w:t>only</w:t>
      </w:r>
      <w:r w:rsidRPr="004F7BDC">
        <w:rPr>
          <w:rFonts w:ascii="Century Gothic" w:hAnsi="Century Gothic" w:cs="Arial"/>
          <w:iCs/>
          <w:sz w:val="21"/>
          <w:szCs w:val="21"/>
          <w:lang w:eastAsia="en-US"/>
        </w:rPr>
        <w:t xml:space="preserve"> their child’s name, address and date of</w:t>
      </w:r>
      <w:r w:rsidR="00C30883" w:rsidRPr="004F7BDC">
        <w:rPr>
          <w:rFonts w:ascii="Century Gothic" w:hAnsi="Century Gothic" w:cs="Arial"/>
          <w:iCs/>
          <w:sz w:val="21"/>
          <w:szCs w:val="21"/>
          <w:lang w:eastAsia="en-US"/>
        </w:rPr>
        <w:t xml:space="preserve"> birth be passed to the appropriate </w:t>
      </w:r>
      <w:r w:rsidR="00450333" w:rsidRPr="004F7BDC">
        <w:rPr>
          <w:rFonts w:ascii="Century Gothic" w:hAnsi="Century Gothic" w:cs="Arial"/>
          <w:iCs/>
          <w:sz w:val="21"/>
          <w:szCs w:val="21"/>
          <w:lang w:eastAsia="en-US"/>
        </w:rPr>
        <w:t xml:space="preserve">County Council </w:t>
      </w:r>
      <w:r w:rsidRPr="004F7BDC">
        <w:rPr>
          <w:rFonts w:ascii="Century Gothic" w:hAnsi="Century Gothic" w:cs="Arial"/>
          <w:iCs/>
          <w:color w:val="000000"/>
          <w:sz w:val="21"/>
          <w:szCs w:val="21"/>
          <w:lang w:eastAsia="en-US"/>
        </w:rPr>
        <w:t>by informing</w:t>
      </w:r>
      <w:r w:rsidRPr="004F7BDC">
        <w:rPr>
          <w:rFonts w:ascii="Century Gothic" w:hAnsi="Century Gothic" w:cs="Arial"/>
          <w:iCs/>
          <w:color w:val="333300"/>
          <w:sz w:val="21"/>
          <w:szCs w:val="21"/>
          <w:lang w:eastAsia="en-US"/>
        </w:rPr>
        <w:t xml:space="preserve"> </w:t>
      </w:r>
      <w:r w:rsidR="00C30883" w:rsidRPr="004F7BDC">
        <w:rPr>
          <w:rFonts w:ascii="Century Gothic" w:hAnsi="Century Gothic" w:cs="Arial"/>
          <w:iCs/>
          <w:color w:val="333300"/>
          <w:sz w:val="21"/>
          <w:szCs w:val="21"/>
          <w:lang w:eastAsia="en-US"/>
        </w:rPr>
        <w:t xml:space="preserve">a School’s </w:t>
      </w:r>
      <w:r w:rsidR="00450333" w:rsidRPr="004F7BDC">
        <w:rPr>
          <w:rFonts w:ascii="Century Gothic" w:hAnsi="Century Gothic" w:cs="Arial"/>
          <w:iCs/>
          <w:color w:val="333300"/>
          <w:sz w:val="21"/>
          <w:szCs w:val="21"/>
          <w:lang w:eastAsia="en-US"/>
        </w:rPr>
        <w:t xml:space="preserve">office and data manager. </w:t>
      </w:r>
      <w:r w:rsidRPr="004F7BDC">
        <w:rPr>
          <w:rFonts w:ascii="Century Gothic" w:hAnsi="Century Gothic" w:cs="Arial"/>
          <w:color w:val="000000"/>
          <w:sz w:val="21"/>
          <w:szCs w:val="21"/>
          <w:lang w:eastAsia="en-US"/>
        </w:rPr>
        <w:t xml:space="preserve">This right is transferred to the child once he / she reaches the age 16. </w:t>
      </w:r>
      <w:r w:rsidRPr="004F7BDC">
        <w:rPr>
          <w:rFonts w:ascii="Century Gothic" w:hAnsi="Century Gothic" w:cs="Arial"/>
          <w:iCs/>
          <w:color w:val="000000"/>
          <w:sz w:val="21"/>
          <w:szCs w:val="21"/>
          <w:lang w:eastAsia="en-US"/>
        </w:rPr>
        <w:t>For more information about services for</w:t>
      </w:r>
      <w:r w:rsidR="00C30883" w:rsidRPr="004F7BDC">
        <w:rPr>
          <w:rFonts w:ascii="Century Gothic" w:hAnsi="Century Gothic" w:cs="Arial"/>
          <w:iCs/>
          <w:color w:val="000000"/>
          <w:sz w:val="21"/>
          <w:szCs w:val="21"/>
          <w:lang w:eastAsia="en-US"/>
        </w:rPr>
        <w:t xml:space="preserve"> young people, please go to the appropriate </w:t>
      </w:r>
      <w:r w:rsidRPr="004F7BDC">
        <w:rPr>
          <w:rFonts w:ascii="Century Gothic" w:hAnsi="Century Gothic" w:cs="Arial"/>
          <w:iCs/>
          <w:color w:val="000000"/>
          <w:sz w:val="21"/>
          <w:szCs w:val="21"/>
          <w:lang w:eastAsia="en-US"/>
        </w:rPr>
        <w:t xml:space="preserve">local authority website </w:t>
      </w:r>
      <w:r w:rsidR="00C30883" w:rsidRPr="004F7BDC">
        <w:rPr>
          <w:rFonts w:ascii="Century Gothic" w:hAnsi="Century Gothic" w:cs="Arial"/>
          <w:iCs/>
          <w:sz w:val="21"/>
          <w:szCs w:val="21"/>
          <w:lang w:eastAsia="en-US"/>
        </w:rPr>
        <w:t>–</w:t>
      </w:r>
      <w:r w:rsidR="00450333" w:rsidRPr="004F7BDC">
        <w:rPr>
          <w:rFonts w:ascii="Century Gothic" w:hAnsi="Century Gothic" w:cs="Arial"/>
          <w:iCs/>
          <w:sz w:val="21"/>
          <w:szCs w:val="21"/>
          <w:lang w:eastAsia="en-US"/>
        </w:rPr>
        <w:t xml:space="preserve"> </w:t>
      </w:r>
    </w:p>
    <w:p w14:paraId="259CEAA5" w14:textId="77777777" w:rsidR="00C30883" w:rsidRPr="004F7BDC" w:rsidRDefault="00C30883" w:rsidP="000D7439">
      <w:pPr>
        <w:widowControl w:val="0"/>
        <w:overflowPunct w:val="0"/>
        <w:autoSpaceDE w:val="0"/>
        <w:autoSpaceDN w:val="0"/>
        <w:adjustRightInd w:val="0"/>
        <w:spacing w:after="0" w:line="276" w:lineRule="auto"/>
        <w:textAlignment w:val="baseline"/>
        <w:rPr>
          <w:rFonts w:ascii="Century Gothic" w:hAnsi="Century Gothic" w:cs="Arial"/>
          <w:iCs/>
          <w:color w:val="FF0000"/>
          <w:sz w:val="21"/>
          <w:szCs w:val="21"/>
          <w:lang w:eastAsia="en-US"/>
        </w:rPr>
      </w:pPr>
    </w:p>
    <w:p w14:paraId="55A1603F" w14:textId="0DF5B13B" w:rsidR="00F94AB4" w:rsidRPr="004F7BDC" w:rsidRDefault="004F7BDC" w:rsidP="000D7439">
      <w:pPr>
        <w:widowControl w:val="0"/>
        <w:overflowPunct w:val="0"/>
        <w:autoSpaceDE w:val="0"/>
        <w:autoSpaceDN w:val="0"/>
        <w:adjustRightInd w:val="0"/>
        <w:spacing w:after="0" w:line="276" w:lineRule="auto"/>
        <w:textAlignment w:val="baseline"/>
        <w:rPr>
          <w:rStyle w:val="Hyperlink"/>
          <w:rFonts w:ascii="Century Gothic" w:hAnsi="Century Gothic" w:cs="Arial"/>
          <w:iCs/>
          <w:color w:val="auto"/>
          <w:sz w:val="21"/>
          <w:szCs w:val="21"/>
          <w:lang w:eastAsia="en-US"/>
        </w:rPr>
      </w:pPr>
      <w:hyperlink r:id="rId10" w:history="1">
        <w:r w:rsidR="00450333" w:rsidRPr="004F7BDC">
          <w:rPr>
            <w:rStyle w:val="Hyperlink"/>
            <w:rFonts w:ascii="Century Gothic" w:hAnsi="Century Gothic" w:cs="Arial"/>
            <w:iCs/>
            <w:color w:val="auto"/>
            <w:sz w:val="21"/>
            <w:szCs w:val="21"/>
            <w:lang w:eastAsia="en-US"/>
          </w:rPr>
          <w:t>https://www.cambridgeshire.gov.uk/residents/children-and-families/</w:t>
        </w:r>
      </w:hyperlink>
    </w:p>
    <w:p w14:paraId="41CDF338" w14:textId="77777777" w:rsidR="00C30883" w:rsidRPr="004F7BDC" w:rsidRDefault="00C30883" w:rsidP="000D7439">
      <w:pPr>
        <w:widowControl w:val="0"/>
        <w:overflowPunct w:val="0"/>
        <w:autoSpaceDE w:val="0"/>
        <w:autoSpaceDN w:val="0"/>
        <w:adjustRightInd w:val="0"/>
        <w:spacing w:after="0" w:line="276" w:lineRule="auto"/>
        <w:textAlignment w:val="baseline"/>
        <w:rPr>
          <w:rStyle w:val="Hyperlink"/>
          <w:rFonts w:ascii="Century Gothic" w:hAnsi="Century Gothic"/>
          <w:iCs/>
          <w:color w:val="auto"/>
          <w:sz w:val="21"/>
          <w:szCs w:val="21"/>
          <w:lang w:eastAsia="en-US"/>
        </w:rPr>
      </w:pPr>
      <w:r w:rsidRPr="004F7BDC">
        <w:rPr>
          <w:rFonts w:ascii="Century Gothic" w:hAnsi="Century Gothic"/>
          <w:iCs/>
          <w:sz w:val="21"/>
          <w:szCs w:val="21"/>
          <w:lang w:eastAsia="en-US"/>
        </w:rPr>
        <w:fldChar w:fldCharType="begin"/>
      </w:r>
      <w:r w:rsidRPr="004F7BDC">
        <w:rPr>
          <w:rFonts w:ascii="Century Gothic" w:hAnsi="Century Gothic"/>
          <w:iCs/>
          <w:sz w:val="21"/>
          <w:szCs w:val="21"/>
          <w:lang w:eastAsia="en-US"/>
        </w:rPr>
        <w:instrText xml:space="preserve"> HYPERLINK "https://www.suffolk.gov.uk/children-families-and-learning/" </w:instrText>
      </w:r>
      <w:r w:rsidRPr="004F7BDC">
        <w:rPr>
          <w:rFonts w:ascii="Century Gothic" w:hAnsi="Century Gothic"/>
          <w:iCs/>
          <w:sz w:val="21"/>
          <w:szCs w:val="21"/>
          <w:lang w:eastAsia="en-US"/>
        </w:rPr>
        <w:fldChar w:fldCharType="separate"/>
      </w:r>
    </w:p>
    <w:p w14:paraId="14F87E4B" w14:textId="77777777" w:rsidR="00C30883" w:rsidRPr="004F7BDC" w:rsidRDefault="00C30883" w:rsidP="000D7439">
      <w:pPr>
        <w:widowControl w:val="0"/>
        <w:overflowPunct w:val="0"/>
        <w:autoSpaceDE w:val="0"/>
        <w:autoSpaceDN w:val="0"/>
        <w:adjustRightInd w:val="0"/>
        <w:spacing w:after="0" w:line="276" w:lineRule="auto"/>
        <w:textAlignment w:val="baseline"/>
        <w:rPr>
          <w:rFonts w:ascii="Century Gothic" w:hAnsi="Century Gothic"/>
          <w:iCs/>
          <w:sz w:val="21"/>
          <w:szCs w:val="21"/>
          <w:lang w:eastAsia="en-US"/>
        </w:rPr>
      </w:pPr>
      <w:r w:rsidRPr="004F7BDC">
        <w:rPr>
          <w:rStyle w:val="Hyperlink"/>
          <w:rFonts w:ascii="Century Gothic" w:hAnsi="Century Gothic"/>
          <w:iCs/>
          <w:color w:val="auto"/>
          <w:sz w:val="21"/>
          <w:szCs w:val="21"/>
          <w:lang w:eastAsia="en-US"/>
        </w:rPr>
        <w:t>https://www.suffolk.gov.uk/children-families-and-learning/</w:t>
      </w:r>
      <w:r w:rsidRPr="004F7BDC">
        <w:rPr>
          <w:rFonts w:ascii="Century Gothic" w:hAnsi="Century Gothic"/>
          <w:iCs/>
          <w:sz w:val="21"/>
          <w:szCs w:val="21"/>
          <w:lang w:eastAsia="en-US"/>
        </w:rPr>
        <w:fldChar w:fldCharType="end"/>
      </w:r>
    </w:p>
    <w:p w14:paraId="6963CDA7" w14:textId="470E1766" w:rsidR="00C30883" w:rsidRPr="004F7BDC" w:rsidRDefault="00C30883" w:rsidP="000D7439">
      <w:pPr>
        <w:widowControl w:val="0"/>
        <w:overflowPunct w:val="0"/>
        <w:autoSpaceDE w:val="0"/>
        <w:autoSpaceDN w:val="0"/>
        <w:adjustRightInd w:val="0"/>
        <w:spacing w:after="0" w:line="276" w:lineRule="auto"/>
        <w:textAlignment w:val="baseline"/>
        <w:rPr>
          <w:rStyle w:val="Hyperlink"/>
          <w:rFonts w:ascii="Century Gothic" w:hAnsi="Century Gothic" w:cs="Arial"/>
          <w:iCs/>
          <w:sz w:val="21"/>
          <w:szCs w:val="21"/>
          <w:lang w:eastAsia="en-US"/>
        </w:rPr>
      </w:pPr>
    </w:p>
    <w:p w14:paraId="25E8070B" w14:textId="01471BEE" w:rsidR="00886216" w:rsidRPr="004F7BDC" w:rsidRDefault="00B24E68"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 xml:space="preserve">The Trust </w:t>
      </w:r>
      <w:r w:rsidR="00F94AB4" w:rsidRPr="004F7BDC">
        <w:rPr>
          <w:rFonts w:ascii="Century Gothic" w:hAnsi="Century Gothic" w:cs="Arial"/>
          <w:sz w:val="21"/>
          <w:szCs w:val="21"/>
          <w:lang w:eastAsia="en-US"/>
        </w:rPr>
        <w:t xml:space="preserve">will not give information about </w:t>
      </w:r>
      <w:r w:rsidRPr="004F7BDC">
        <w:rPr>
          <w:rFonts w:ascii="Century Gothic" w:hAnsi="Century Gothic" w:cs="Arial"/>
          <w:sz w:val="21"/>
          <w:szCs w:val="21"/>
          <w:lang w:eastAsia="en-US"/>
        </w:rPr>
        <w:t xml:space="preserve">its </w:t>
      </w:r>
      <w:r w:rsidR="00F94AB4" w:rsidRPr="004F7BDC">
        <w:rPr>
          <w:rFonts w:ascii="Century Gothic" w:hAnsi="Century Gothic" w:cs="Arial"/>
          <w:sz w:val="21"/>
          <w:szCs w:val="21"/>
          <w:lang w:eastAsia="en-US"/>
        </w:rPr>
        <w:t xml:space="preserve">pupils to anyone without </w:t>
      </w:r>
      <w:r w:rsidRPr="004F7BDC">
        <w:rPr>
          <w:rFonts w:ascii="Century Gothic" w:hAnsi="Century Gothic" w:cs="Arial"/>
          <w:sz w:val="21"/>
          <w:szCs w:val="21"/>
          <w:lang w:eastAsia="en-US"/>
        </w:rPr>
        <w:t xml:space="preserve">a pupil’s consent unless the law and its policies allow it to do so. If a pupil </w:t>
      </w:r>
      <w:r w:rsidR="00F94AB4" w:rsidRPr="004F7BDC">
        <w:rPr>
          <w:rFonts w:ascii="Century Gothic" w:hAnsi="Century Gothic" w:cs="Arial"/>
          <w:sz w:val="21"/>
          <w:szCs w:val="21"/>
          <w:lang w:eastAsia="en-US"/>
        </w:rPr>
        <w:t>want</w:t>
      </w:r>
      <w:r w:rsidRPr="004F7BDC">
        <w:rPr>
          <w:rFonts w:ascii="Century Gothic" w:hAnsi="Century Gothic" w:cs="Arial"/>
          <w:sz w:val="21"/>
          <w:szCs w:val="21"/>
          <w:lang w:eastAsia="en-US"/>
        </w:rPr>
        <w:t>s</w:t>
      </w:r>
      <w:r w:rsidR="00F94AB4" w:rsidRPr="004F7BDC">
        <w:rPr>
          <w:rFonts w:ascii="Century Gothic" w:hAnsi="Century Gothic" w:cs="Arial"/>
          <w:sz w:val="21"/>
          <w:szCs w:val="21"/>
          <w:lang w:eastAsia="en-US"/>
        </w:rPr>
        <w:t xml:space="preserve"> to receive a co</w:t>
      </w:r>
      <w:r w:rsidRPr="004F7BDC">
        <w:rPr>
          <w:rFonts w:ascii="Century Gothic" w:hAnsi="Century Gothic" w:cs="Arial"/>
          <w:sz w:val="21"/>
          <w:szCs w:val="21"/>
          <w:lang w:eastAsia="en-US"/>
        </w:rPr>
        <w:t xml:space="preserve">py of the information about them that the Trust </w:t>
      </w:r>
      <w:r w:rsidR="00F94AB4" w:rsidRPr="004F7BDC">
        <w:rPr>
          <w:rFonts w:ascii="Century Gothic" w:hAnsi="Century Gothic" w:cs="Arial"/>
          <w:sz w:val="21"/>
          <w:szCs w:val="21"/>
          <w:lang w:eastAsia="en-US"/>
        </w:rPr>
        <w:t>hold</w:t>
      </w:r>
      <w:r w:rsidRPr="004F7BDC">
        <w:rPr>
          <w:rFonts w:ascii="Century Gothic" w:hAnsi="Century Gothic" w:cs="Arial"/>
          <w:sz w:val="21"/>
          <w:szCs w:val="21"/>
          <w:lang w:eastAsia="en-US"/>
        </w:rPr>
        <w:t xml:space="preserve">s they should </w:t>
      </w:r>
      <w:r w:rsidR="00F94AB4" w:rsidRPr="004F7BDC">
        <w:rPr>
          <w:rFonts w:ascii="Century Gothic" w:hAnsi="Century Gothic" w:cs="Arial"/>
          <w:sz w:val="21"/>
          <w:szCs w:val="21"/>
          <w:lang w:eastAsia="en-US"/>
        </w:rPr>
        <w:t>contact</w:t>
      </w:r>
      <w:r w:rsidRPr="004F7BDC">
        <w:rPr>
          <w:rFonts w:ascii="Century Gothic" w:hAnsi="Century Gothic" w:cs="Arial"/>
          <w:sz w:val="21"/>
          <w:szCs w:val="21"/>
          <w:lang w:eastAsia="en-US"/>
        </w:rPr>
        <w:t xml:space="preserve"> their </w:t>
      </w:r>
      <w:r w:rsidR="00C30883" w:rsidRPr="004F7BDC">
        <w:rPr>
          <w:rFonts w:ascii="Century Gothic" w:hAnsi="Century Gothic" w:cs="Arial"/>
          <w:sz w:val="21"/>
          <w:szCs w:val="21"/>
          <w:lang w:eastAsia="en-US"/>
        </w:rPr>
        <w:t>school’s Headteacher.</w:t>
      </w:r>
    </w:p>
    <w:p w14:paraId="673F0CD8" w14:textId="77777777" w:rsidR="00C30883" w:rsidRPr="004F7BDC" w:rsidRDefault="00C30883"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p>
    <w:p w14:paraId="39A854EF" w14:textId="77777777" w:rsidR="00777881" w:rsidRPr="004F7BDC" w:rsidRDefault="00B24E68" w:rsidP="000D7439">
      <w:pPr>
        <w:widowControl w:val="0"/>
        <w:overflowPunct w:val="0"/>
        <w:autoSpaceDE w:val="0"/>
        <w:autoSpaceDN w:val="0"/>
        <w:adjustRightInd w:val="0"/>
        <w:spacing w:after="0" w:line="276" w:lineRule="auto"/>
        <w:textAlignment w:val="baseline"/>
        <w:rPr>
          <w:rFonts w:ascii="Century Gothic" w:hAnsi="Century Gothic" w:cs="Arial"/>
          <w:iCs/>
          <w:color w:val="000000"/>
          <w:sz w:val="21"/>
          <w:szCs w:val="21"/>
          <w:lang w:eastAsia="en-US"/>
        </w:rPr>
      </w:pPr>
      <w:r w:rsidRPr="004F7BDC">
        <w:rPr>
          <w:rFonts w:ascii="Century Gothic" w:hAnsi="Century Gothic" w:cs="Arial"/>
          <w:iCs/>
          <w:color w:val="000000"/>
          <w:sz w:val="21"/>
          <w:szCs w:val="21"/>
          <w:lang w:eastAsia="en-US"/>
        </w:rPr>
        <w:t xml:space="preserve">The Trust is </w:t>
      </w:r>
      <w:r w:rsidR="00F94AB4" w:rsidRPr="004F7BDC">
        <w:rPr>
          <w:rFonts w:ascii="Century Gothic" w:hAnsi="Century Gothic" w:cs="Arial"/>
          <w:iCs/>
          <w:color w:val="000000"/>
          <w:sz w:val="21"/>
          <w:szCs w:val="21"/>
          <w:lang w:eastAsia="en-US"/>
        </w:rPr>
        <w:t>required, by law (under regulation 5 of the Education (Information about Individual Pupils) England Regulations 2013, to pass some information about pupils to the Department for Education (DfE)</w:t>
      </w:r>
      <w:r w:rsidR="00777881" w:rsidRPr="004F7BDC">
        <w:rPr>
          <w:rFonts w:ascii="Century Gothic" w:hAnsi="Century Gothic" w:cs="Arial"/>
          <w:iCs/>
          <w:color w:val="000000"/>
          <w:sz w:val="21"/>
          <w:szCs w:val="21"/>
          <w:lang w:eastAsia="en-US"/>
        </w:rPr>
        <w:t xml:space="preserve"> as part of statutory collections such as the school census and early years’ census</w:t>
      </w:r>
      <w:r w:rsidR="00F94AB4" w:rsidRPr="004F7BDC">
        <w:rPr>
          <w:rFonts w:ascii="Century Gothic" w:hAnsi="Century Gothic" w:cs="Arial"/>
          <w:iCs/>
          <w:color w:val="000000"/>
          <w:sz w:val="21"/>
          <w:szCs w:val="21"/>
          <w:lang w:eastAsia="en-US"/>
        </w:rPr>
        <w:t xml:space="preserve">.  </w:t>
      </w:r>
    </w:p>
    <w:p w14:paraId="44968389" w14:textId="77777777" w:rsidR="00777881" w:rsidRPr="004F7BDC" w:rsidRDefault="00777881" w:rsidP="000D7439">
      <w:pPr>
        <w:widowControl w:val="0"/>
        <w:overflowPunct w:val="0"/>
        <w:autoSpaceDE w:val="0"/>
        <w:autoSpaceDN w:val="0"/>
        <w:adjustRightInd w:val="0"/>
        <w:spacing w:after="0" w:line="276" w:lineRule="auto"/>
        <w:textAlignment w:val="baseline"/>
        <w:rPr>
          <w:rFonts w:ascii="Century Gothic" w:hAnsi="Century Gothic" w:cs="Arial"/>
          <w:iCs/>
          <w:color w:val="000000"/>
          <w:sz w:val="21"/>
          <w:szCs w:val="21"/>
          <w:lang w:eastAsia="en-US"/>
        </w:rPr>
      </w:pPr>
    </w:p>
    <w:p w14:paraId="51630969" w14:textId="6A613B76" w:rsidR="00F94AB4" w:rsidRPr="004F7BDC" w:rsidRDefault="00777881" w:rsidP="000D7439">
      <w:pPr>
        <w:widowControl w:val="0"/>
        <w:overflowPunct w:val="0"/>
        <w:autoSpaceDE w:val="0"/>
        <w:autoSpaceDN w:val="0"/>
        <w:adjustRightInd w:val="0"/>
        <w:spacing w:after="0" w:line="276" w:lineRule="auto"/>
        <w:textAlignment w:val="baseline"/>
        <w:rPr>
          <w:rFonts w:ascii="Century Gothic" w:hAnsi="Century Gothic" w:cs="Arial"/>
          <w:iCs/>
          <w:color w:val="000000"/>
          <w:sz w:val="21"/>
          <w:szCs w:val="21"/>
          <w:lang w:eastAsia="en-US"/>
        </w:rPr>
      </w:pPr>
      <w:r w:rsidRPr="004F7BDC">
        <w:rPr>
          <w:rFonts w:ascii="Century Gothic" w:hAnsi="Century Gothic" w:cs="Arial"/>
          <w:iCs/>
          <w:color w:val="000000"/>
          <w:sz w:val="21"/>
          <w:szCs w:val="21"/>
          <w:lang w:eastAsia="en-US"/>
        </w:rPr>
        <w:t>The DfE</w:t>
      </w:r>
      <w:r w:rsidR="00F94AB4" w:rsidRPr="004F7BDC">
        <w:rPr>
          <w:rFonts w:ascii="Century Gothic" w:hAnsi="Century Gothic" w:cs="Arial"/>
          <w:iCs/>
          <w:color w:val="000000"/>
          <w:sz w:val="21"/>
          <w:szCs w:val="21"/>
          <w:lang w:eastAsia="en-US"/>
        </w:rPr>
        <w:t xml:space="preserve"> is the part of the Government which is responsible for schools. This information may, in turn, then be made available for use by the Local Authority.</w:t>
      </w:r>
    </w:p>
    <w:p w14:paraId="054BADEE" w14:textId="2484B4BE" w:rsidR="00FD0B71" w:rsidRPr="004F7BDC" w:rsidRDefault="00FD0B71"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p>
    <w:p w14:paraId="435C4579" w14:textId="77777777"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u w:val="single"/>
          <w:lang w:eastAsia="en-US"/>
        </w:rPr>
      </w:pPr>
      <w:r w:rsidRPr="004F7BDC">
        <w:rPr>
          <w:rFonts w:ascii="Century Gothic" w:hAnsi="Century Gothic" w:cs="Arial"/>
          <w:sz w:val="21"/>
          <w:szCs w:val="21"/>
          <w:u w:val="single"/>
          <w:lang w:eastAsia="en-US"/>
        </w:rPr>
        <w:t>The National Pupil Database (NPD)</w:t>
      </w:r>
    </w:p>
    <w:p w14:paraId="45E20DC5" w14:textId="7D189A81"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 xml:space="preserve">The NPD is owned and managed by the </w:t>
      </w:r>
      <w:r w:rsidR="00B24E68" w:rsidRPr="004F7BDC">
        <w:rPr>
          <w:rFonts w:ascii="Century Gothic" w:hAnsi="Century Gothic" w:cs="Arial"/>
          <w:sz w:val="21"/>
          <w:szCs w:val="21"/>
          <w:lang w:eastAsia="en-US"/>
        </w:rPr>
        <w:t xml:space="preserve">DfE </w:t>
      </w:r>
      <w:r w:rsidRPr="004F7BDC">
        <w:rPr>
          <w:rFonts w:ascii="Century Gothic" w:hAnsi="Century Gothic" w:cs="Arial"/>
          <w:sz w:val="21"/>
          <w:szCs w:val="21"/>
          <w:lang w:eastAsia="en-US"/>
        </w:rPr>
        <w:t xml:space="preserve">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0C371E1A" w14:textId="77777777"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p>
    <w:p w14:paraId="16B1C50B" w14:textId="583F533A" w:rsidR="00F94AB4" w:rsidRPr="004F7BDC" w:rsidRDefault="00777881"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 xml:space="preserve">Some of the personal data in the statutory collections </w:t>
      </w:r>
      <w:r w:rsidR="00F94AB4" w:rsidRPr="004F7BDC">
        <w:rPr>
          <w:rFonts w:ascii="Century Gothic" w:hAnsi="Century Gothic" w:cs="Arial"/>
          <w:sz w:val="21"/>
          <w:szCs w:val="21"/>
          <w:lang w:eastAsia="en-US"/>
        </w:rPr>
        <w:t>is stored in the NPD. To find out more</w:t>
      </w:r>
      <w:r w:rsidRPr="004F7BDC">
        <w:rPr>
          <w:rFonts w:ascii="Century Gothic" w:hAnsi="Century Gothic" w:cs="Arial"/>
          <w:sz w:val="21"/>
          <w:szCs w:val="21"/>
          <w:lang w:eastAsia="en-US"/>
        </w:rPr>
        <w:t xml:space="preserve"> about the pupil information the Trust </w:t>
      </w:r>
      <w:r w:rsidR="00F94AB4" w:rsidRPr="004F7BDC">
        <w:rPr>
          <w:rFonts w:ascii="Century Gothic" w:hAnsi="Century Gothic" w:cs="Arial"/>
          <w:sz w:val="21"/>
          <w:szCs w:val="21"/>
          <w:lang w:eastAsia="en-US"/>
        </w:rPr>
        <w:t>share</w:t>
      </w:r>
      <w:r w:rsidRPr="004F7BDC">
        <w:rPr>
          <w:rFonts w:ascii="Century Gothic" w:hAnsi="Century Gothic" w:cs="Arial"/>
          <w:sz w:val="21"/>
          <w:szCs w:val="21"/>
          <w:lang w:eastAsia="en-US"/>
        </w:rPr>
        <w:t>s</w:t>
      </w:r>
      <w:r w:rsidR="00F94AB4" w:rsidRPr="004F7BDC">
        <w:rPr>
          <w:rFonts w:ascii="Century Gothic" w:hAnsi="Century Gothic" w:cs="Arial"/>
          <w:sz w:val="21"/>
          <w:szCs w:val="21"/>
          <w:lang w:eastAsia="en-US"/>
        </w:rPr>
        <w:t xml:space="preserve"> with the department, for the purpose of data collections, go to </w:t>
      </w:r>
      <w:hyperlink r:id="rId11" w:history="1">
        <w:r w:rsidR="00F94AB4" w:rsidRPr="004F7BDC">
          <w:rPr>
            <w:rStyle w:val="Hyperlink"/>
            <w:rFonts w:ascii="Century Gothic" w:hAnsi="Century Gothic" w:cs="Arial"/>
            <w:sz w:val="21"/>
            <w:szCs w:val="21"/>
            <w:lang w:eastAsia="en-US"/>
          </w:rPr>
          <w:t>https://www.gov.uk/education/data-collection-and-censuses-for-schools</w:t>
        </w:r>
      </w:hyperlink>
      <w:r w:rsidR="00F94AB4" w:rsidRPr="004F7BDC">
        <w:rPr>
          <w:rFonts w:ascii="Century Gothic" w:hAnsi="Century Gothic" w:cs="Arial"/>
          <w:sz w:val="21"/>
          <w:szCs w:val="21"/>
          <w:lang w:eastAsia="en-US"/>
        </w:rPr>
        <w:t>.</w:t>
      </w:r>
    </w:p>
    <w:p w14:paraId="1F55CA2D" w14:textId="2075A1B7" w:rsidR="006354E0" w:rsidRPr="004F7BDC" w:rsidRDefault="00777881"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 xml:space="preserve"> </w:t>
      </w:r>
    </w:p>
    <w:p w14:paraId="3939F624" w14:textId="20AF0FB3"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 xml:space="preserve">To find out more about the NPD, go to </w:t>
      </w:r>
      <w:hyperlink r:id="rId12" w:history="1">
        <w:r w:rsidRPr="004F7BDC">
          <w:rPr>
            <w:rStyle w:val="Hyperlink"/>
            <w:rFonts w:ascii="Century Gothic" w:hAnsi="Century Gothic" w:cs="Arial"/>
            <w:sz w:val="21"/>
            <w:szCs w:val="21"/>
            <w:lang w:eastAsia="en-US"/>
          </w:rPr>
          <w:t>National pupil database: user guide and supporting information - GOV.UK</w:t>
        </w:r>
      </w:hyperlink>
      <w:r w:rsidRPr="004F7BDC">
        <w:rPr>
          <w:rFonts w:ascii="Century Gothic" w:hAnsi="Century Gothic" w:cs="Arial"/>
          <w:sz w:val="21"/>
          <w:szCs w:val="21"/>
          <w:lang w:eastAsia="en-US"/>
        </w:rPr>
        <w:t>.</w:t>
      </w:r>
    </w:p>
    <w:p w14:paraId="76FA14C6" w14:textId="2163391C" w:rsidR="00B24E68" w:rsidRPr="004F7BDC" w:rsidRDefault="00B24E68"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p>
    <w:p w14:paraId="69051677" w14:textId="172891A8"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lastRenderedPageBreak/>
        <w:t xml:space="preserve">The </w:t>
      </w:r>
      <w:r w:rsidR="006354E0" w:rsidRPr="004F7BDC">
        <w:rPr>
          <w:rFonts w:ascii="Century Gothic" w:hAnsi="Century Gothic" w:cs="Arial"/>
          <w:sz w:val="21"/>
          <w:szCs w:val="21"/>
          <w:lang w:eastAsia="en-US"/>
        </w:rPr>
        <w:t>D</w:t>
      </w:r>
      <w:r w:rsidRPr="004F7BDC">
        <w:rPr>
          <w:rFonts w:ascii="Century Gothic" w:hAnsi="Century Gothic" w:cs="Arial"/>
          <w:sz w:val="21"/>
          <w:szCs w:val="21"/>
          <w:lang w:eastAsia="en-US"/>
        </w:rPr>
        <w:t xml:space="preserve">epartment </w:t>
      </w:r>
      <w:r w:rsidR="00777881" w:rsidRPr="004F7BDC">
        <w:rPr>
          <w:rFonts w:ascii="Century Gothic" w:hAnsi="Century Gothic" w:cs="Arial"/>
          <w:sz w:val="21"/>
          <w:szCs w:val="21"/>
          <w:lang w:eastAsia="en-US"/>
        </w:rPr>
        <w:t xml:space="preserve">may share information about </w:t>
      </w:r>
      <w:r w:rsidRPr="004F7BDC">
        <w:rPr>
          <w:rFonts w:ascii="Century Gothic" w:hAnsi="Century Gothic" w:cs="Arial"/>
          <w:sz w:val="21"/>
          <w:szCs w:val="21"/>
          <w:lang w:eastAsia="en-US"/>
        </w:rPr>
        <w:t>pupils from the NPD with third parties who promote the education or well-being of children in England by:</w:t>
      </w:r>
    </w:p>
    <w:p w14:paraId="033BB3AB" w14:textId="77777777" w:rsidR="00F94AB4" w:rsidRPr="004F7BDC" w:rsidRDefault="00F94AB4" w:rsidP="00886216">
      <w:pPr>
        <w:widowControl w:val="0"/>
        <w:overflowPunct w:val="0"/>
        <w:autoSpaceDE w:val="0"/>
        <w:autoSpaceDN w:val="0"/>
        <w:adjustRightInd w:val="0"/>
        <w:spacing w:after="0"/>
        <w:textAlignment w:val="baseline"/>
        <w:rPr>
          <w:rFonts w:ascii="Century Gothic" w:hAnsi="Century Gothic" w:cs="Arial"/>
          <w:sz w:val="21"/>
          <w:szCs w:val="21"/>
          <w:lang w:eastAsia="en-US"/>
        </w:rPr>
      </w:pPr>
    </w:p>
    <w:p w14:paraId="246851D5" w14:textId="77777777"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w:t>
      </w:r>
      <w:r w:rsidRPr="004F7BDC">
        <w:rPr>
          <w:rFonts w:ascii="Century Gothic" w:hAnsi="Century Gothic" w:cs="Arial"/>
          <w:sz w:val="21"/>
          <w:szCs w:val="21"/>
          <w:lang w:eastAsia="en-US"/>
        </w:rPr>
        <w:tab/>
        <w:t>conducting research or analysis</w:t>
      </w:r>
    </w:p>
    <w:p w14:paraId="51182063" w14:textId="77777777"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w:t>
      </w:r>
      <w:r w:rsidRPr="004F7BDC">
        <w:rPr>
          <w:rFonts w:ascii="Century Gothic" w:hAnsi="Century Gothic" w:cs="Arial"/>
          <w:sz w:val="21"/>
          <w:szCs w:val="21"/>
          <w:lang w:eastAsia="en-US"/>
        </w:rPr>
        <w:tab/>
        <w:t>producing statistics</w:t>
      </w:r>
    </w:p>
    <w:p w14:paraId="259F55CD" w14:textId="77777777"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w:t>
      </w:r>
      <w:r w:rsidRPr="004F7BDC">
        <w:rPr>
          <w:rFonts w:ascii="Century Gothic" w:hAnsi="Century Gothic" w:cs="Arial"/>
          <w:sz w:val="21"/>
          <w:szCs w:val="21"/>
          <w:lang w:eastAsia="en-US"/>
        </w:rPr>
        <w:tab/>
        <w:t>providing information, advice or guidance</w:t>
      </w:r>
    </w:p>
    <w:p w14:paraId="6CAB5929" w14:textId="77777777"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p>
    <w:p w14:paraId="048862DF" w14:textId="2F96C777"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The Department has robust processes in place to e</w:t>
      </w:r>
      <w:r w:rsidR="00777881" w:rsidRPr="004F7BDC">
        <w:rPr>
          <w:rFonts w:ascii="Century Gothic" w:hAnsi="Century Gothic" w:cs="Arial"/>
          <w:sz w:val="21"/>
          <w:szCs w:val="21"/>
          <w:lang w:eastAsia="en-US"/>
        </w:rPr>
        <w:t>nsure the confidentiality of personal</w:t>
      </w:r>
      <w:r w:rsidRPr="004F7BDC">
        <w:rPr>
          <w:rFonts w:ascii="Century Gothic" w:hAnsi="Century Gothic" w:cs="Arial"/>
          <w:sz w:val="21"/>
          <w:szCs w:val="21"/>
          <w:lang w:eastAsia="en-US"/>
        </w:rPr>
        <w:t xml:space="preserve"> data is maintained and there are stringent controls in place regarding access and use of the data. Decisions on whether DfE releases data to third parties are subject to a strict approval process and based on a detailed assessment of:</w:t>
      </w:r>
    </w:p>
    <w:p w14:paraId="7F45CAEB" w14:textId="77777777"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p>
    <w:p w14:paraId="33868545" w14:textId="77777777"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w:t>
      </w:r>
      <w:r w:rsidRPr="004F7BDC">
        <w:rPr>
          <w:rFonts w:ascii="Century Gothic" w:hAnsi="Century Gothic" w:cs="Arial"/>
          <w:sz w:val="21"/>
          <w:szCs w:val="21"/>
          <w:lang w:eastAsia="en-US"/>
        </w:rPr>
        <w:tab/>
        <w:t>who is requesting the data</w:t>
      </w:r>
    </w:p>
    <w:p w14:paraId="4AB3711F" w14:textId="77777777"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w:t>
      </w:r>
      <w:r w:rsidRPr="004F7BDC">
        <w:rPr>
          <w:rFonts w:ascii="Century Gothic" w:hAnsi="Century Gothic" w:cs="Arial"/>
          <w:sz w:val="21"/>
          <w:szCs w:val="21"/>
          <w:lang w:eastAsia="en-US"/>
        </w:rPr>
        <w:tab/>
        <w:t>the purpose for which it is required</w:t>
      </w:r>
    </w:p>
    <w:p w14:paraId="61078FEC" w14:textId="77777777"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w:t>
      </w:r>
      <w:r w:rsidRPr="004F7BDC">
        <w:rPr>
          <w:rFonts w:ascii="Century Gothic" w:hAnsi="Century Gothic" w:cs="Arial"/>
          <w:sz w:val="21"/>
          <w:szCs w:val="21"/>
          <w:lang w:eastAsia="en-US"/>
        </w:rPr>
        <w:tab/>
        <w:t xml:space="preserve">the level and sensitivity of data requested: and </w:t>
      </w:r>
    </w:p>
    <w:p w14:paraId="7A292C85" w14:textId="77777777"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w:t>
      </w:r>
      <w:r w:rsidRPr="004F7BDC">
        <w:rPr>
          <w:rFonts w:ascii="Century Gothic" w:hAnsi="Century Gothic" w:cs="Arial"/>
          <w:sz w:val="21"/>
          <w:szCs w:val="21"/>
          <w:lang w:eastAsia="en-US"/>
        </w:rPr>
        <w:tab/>
        <w:t xml:space="preserve">the arrangements in place to store and handle the data </w:t>
      </w:r>
    </w:p>
    <w:p w14:paraId="52A59959" w14:textId="7A2E4152" w:rsidR="00777881" w:rsidRPr="004F7BDC" w:rsidRDefault="00777881"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p>
    <w:p w14:paraId="7A694272" w14:textId="68F3237E"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To be granted access to pupil information, organisations must comply with strict terms and conditions covering the confidentiality and handling of the data, security arrangements and retention and use of the data.</w:t>
      </w:r>
    </w:p>
    <w:p w14:paraId="33270DBF" w14:textId="77777777"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p>
    <w:p w14:paraId="7C471573" w14:textId="1FA6F939" w:rsidR="00F94AB4" w:rsidRPr="004F7BDC" w:rsidRDefault="00777881"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For more information about the D</w:t>
      </w:r>
      <w:r w:rsidR="00F94AB4" w:rsidRPr="004F7BDC">
        <w:rPr>
          <w:rFonts w:ascii="Century Gothic" w:hAnsi="Century Gothic" w:cs="Arial"/>
          <w:sz w:val="21"/>
          <w:szCs w:val="21"/>
          <w:lang w:eastAsia="en-US"/>
        </w:rPr>
        <w:t xml:space="preserve">epartment’s data sharing process, please visit: </w:t>
      </w:r>
    </w:p>
    <w:p w14:paraId="4E0EDE67" w14:textId="77777777" w:rsidR="00F94AB4" w:rsidRPr="004F7BDC" w:rsidRDefault="004F7BDC"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hyperlink r:id="rId13" w:history="1">
        <w:r w:rsidR="00F94AB4" w:rsidRPr="004F7BDC">
          <w:rPr>
            <w:rStyle w:val="Hyperlink"/>
            <w:rFonts w:ascii="Century Gothic" w:hAnsi="Century Gothic" w:cs="Arial"/>
            <w:sz w:val="21"/>
            <w:szCs w:val="21"/>
            <w:lang w:eastAsia="en-US"/>
          </w:rPr>
          <w:t>https://www.gov.uk/data-protection-how-we-collect-and-share-research-data</w:t>
        </w:r>
      </w:hyperlink>
      <w:r w:rsidR="00F94AB4" w:rsidRPr="004F7BDC">
        <w:rPr>
          <w:rFonts w:ascii="Century Gothic" w:hAnsi="Century Gothic" w:cs="Arial"/>
          <w:sz w:val="21"/>
          <w:szCs w:val="21"/>
          <w:lang w:eastAsia="en-US"/>
        </w:rPr>
        <w:t xml:space="preserve"> </w:t>
      </w:r>
    </w:p>
    <w:p w14:paraId="2B76F88D" w14:textId="77777777"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p>
    <w:p w14:paraId="0E29F89E" w14:textId="77777777"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 xml:space="preserve">For information about which organisations the </w:t>
      </w:r>
      <w:r w:rsidR="006354E0" w:rsidRPr="004F7BDC">
        <w:rPr>
          <w:rFonts w:ascii="Century Gothic" w:hAnsi="Century Gothic" w:cs="Arial"/>
          <w:sz w:val="21"/>
          <w:szCs w:val="21"/>
          <w:lang w:eastAsia="en-US"/>
        </w:rPr>
        <w:t>D</w:t>
      </w:r>
      <w:r w:rsidRPr="004F7BDC">
        <w:rPr>
          <w:rFonts w:ascii="Century Gothic" w:hAnsi="Century Gothic" w:cs="Arial"/>
          <w:sz w:val="21"/>
          <w:szCs w:val="21"/>
          <w:lang w:eastAsia="en-US"/>
        </w:rPr>
        <w:t xml:space="preserve">epartment has provided pupil information, (and for which project), please visit the following website: </w:t>
      </w:r>
      <w:hyperlink r:id="rId14" w:history="1">
        <w:r w:rsidRPr="004F7BDC">
          <w:rPr>
            <w:rStyle w:val="Hyperlink"/>
            <w:rFonts w:ascii="Century Gothic" w:hAnsi="Century Gothic" w:cs="Arial"/>
            <w:sz w:val="21"/>
            <w:szCs w:val="21"/>
            <w:lang w:eastAsia="en-US"/>
          </w:rPr>
          <w:t>https://www.gov.uk/government/publications/national-pupil-database-requests-received</w:t>
        </w:r>
      </w:hyperlink>
    </w:p>
    <w:p w14:paraId="7B336C22" w14:textId="77777777" w:rsidR="00F94AB4" w:rsidRPr="004F7BDC" w:rsidRDefault="00F94AB4" w:rsidP="00886216">
      <w:pPr>
        <w:widowControl w:val="0"/>
        <w:overflowPunct w:val="0"/>
        <w:autoSpaceDE w:val="0"/>
        <w:autoSpaceDN w:val="0"/>
        <w:adjustRightInd w:val="0"/>
        <w:spacing w:after="0"/>
        <w:textAlignment w:val="baseline"/>
        <w:rPr>
          <w:rFonts w:ascii="Century Gothic" w:hAnsi="Century Gothic" w:cs="Arial"/>
          <w:sz w:val="21"/>
          <w:szCs w:val="21"/>
          <w:lang w:eastAsia="en-US"/>
        </w:rPr>
      </w:pPr>
    </w:p>
    <w:p w14:paraId="7EC85107" w14:textId="77777777" w:rsidR="00F94AB4" w:rsidRPr="004F7BDC" w:rsidRDefault="00F94AB4" w:rsidP="00886216">
      <w:pPr>
        <w:widowControl w:val="0"/>
        <w:overflowPunct w:val="0"/>
        <w:autoSpaceDE w:val="0"/>
        <w:autoSpaceDN w:val="0"/>
        <w:adjustRightInd w:val="0"/>
        <w:spacing w:after="0"/>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 xml:space="preserve">To contact DfE: </w:t>
      </w:r>
      <w:hyperlink r:id="rId15" w:history="1">
        <w:r w:rsidRPr="004F7BDC">
          <w:rPr>
            <w:rStyle w:val="Hyperlink"/>
            <w:rFonts w:ascii="Century Gothic" w:hAnsi="Century Gothic" w:cs="Arial"/>
            <w:sz w:val="21"/>
            <w:szCs w:val="21"/>
            <w:lang w:eastAsia="en-US"/>
          </w:rPr>
          <w:t>https://www.gov.uk/contact-dfe</w:t>
        </w:r>
      </w:hyperlink>
    </w:p>
    <w:p w14:paraId="65D98356" w14:textId="77777777" w:rsidR="00F94AB4" w:rsidRPr="004F7BDC" w:rsidRDefault="00F94AB4" w:rsidP="00886216">
      <w:pPr>
        <w:widowControl w:val="0"/>
        <w:overflowPunct w:val="0"/>
        <w:autoSpaceDE w:val="0"/>
        <w:autoSpaceDN w:val="0"/>
        <w:adjustRightInd w:val="0"/>
        <w:spacing w:after="0"/>
        <w:ind w:left="720"/>
        <w:textAlignment w:val="baseline"/>
        <w:rPr>
          <w:rFonts w:ascii="Century Gothic" w:hAnsi="Century Gothic" w:cs="Arial"/>
          <w:sz w:val="21"/>
          <w:szCs w:val="21"/>
          <w:lang w:eastAsia="en-US"/>
        </w:rPr>
      </w:pPr>
    </w:p>
    <w:p w14:paraId="102FF8B8" w14:textId="0F0EDFDA" w:rsidR="00F94AB4" w:rsidRPr="004F7BDC" w:rsidRDefault="00777881"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The Trust</w:t>
      </w:r>
      <w:r w:rsidR="00F94AB4" w:rsidRPr="004F7BDC">
        <w:rPr>
          <w:rFonts w:ascii="Century Gothic" w:hAnsi="Century Gothic" w:cs="Arial"/>
          <w:sz w:val="21"/>
          <w:szCs w:val="21"/>
          <w:lang w:eastAsia="en-US"/>
        </w:rPr>
        <w:t xml:space="preserve"> will also normally give information about </w:t>
      </w:r>
      <w:r w:rsidRPr="004F7BDC">
        <w:rPr>
          <w:rFonts w:ascii="Century Gothic" w:hAnsi="Century Gothic" w:cs="Arial"/>
          <w:sz w:val="21"/>
          <w:szCs w:val="21"/>
          <w:lang w:eastAsia="en-US"/>
        </w:rPr>
        <w:t>pupils to their</w:t>
      </w:r>
      <w:r w:rsidR="00F94AB4" w:rsidRPr="004F7BDC">
        <w:rPr>
          <w:rFonts w:ascii="Century Gothic" w:hAnsi="Century Gothic" w:cs="Arial"/>
          <w:sz w:val="21"/>
          <w:szCs w:val="21"/>
          <w:lang w:eastAsia="en-US"/>
        </w:rPr>
        <w:t xml:space="preserve"> parents </w:t>
      </w:r>
      <w:r w:rsidRPr="004F7BDC">
        <w:rPr>
          <w:rFonts w:ascii="Century Gothic" w:hAnsi="Century Gothic" w:cs="Arial"/>
          <w:sz w:val="21"/>
          <w:szCs w:val="21"/>
          <w:lang w:eastAsia="en-US"/>
        </w:rPr>
        <w:t>/carers</w:t>
      </w:r>
      <w:r w:rsidR="00F94AB4" w:rsidRPr="004F7BDC">
        <w:rPr>
          <w:rFonts w:ascii="Century Gothic" w:hAnsi="Century Gothic" w:cs="Arial"/>
          <w:sz w:val="21"/>
          <w:szCs w:val="21"/>
          <w:lang w:eastAsia="en-US"/>
        </w:rPr>
        <w:t xml:space="preserve">. Where appropriate, </w:t>
      </w:r>
      <w:r w:rsidRPr="004F7BDC">
        <w:rPr>
          <w:rFonts w:ascii="Century Gothic" w:hAnsi="Century Gothic" w:cs="Arial"/>
          <w:sz w:val="21"/>
          <w:szCs w:val="21"/>
          <w:lang w:eastAsia="en-US"/>
        </w:rPr>
        <w:t xml:space="preserve">the Trust will listen to a pupil’s views first and will </w:t>
      </w:r>
      <w:r w:rsidR="00F94AB4" w:rsidRPr="004F7BDC">
        <w:rPr>
          <w:rFonts w:ascii="Century Gothic" w:hAnsi="Century Gothic" w:cs="Arial"/>
          <w:sz w:val="21"/>
          <w:szCs w:val="21"/>
          <w:lang w:eastAsia="en-US"/>
        </w:rPr>
        <w:t xml:space="preserve">also take family circumstances into account, in particular where a Court has decided what information a parent is allowed to have. </w:t>
      </w:r>
    </w:p>
    <w:p w14:paraId="1B65582E" w14:textId="77777777"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p>
    <w:p w14:paraId="19F48C11" w14:textId="67718C10" w:rsidR="00F94AB4" w:rsidRPr="004F7BDC" w:rsidRDefault="00777881"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 xml:space="preserve">The Trust will also disclose a pupil’s </w:t>
      </w:r>
      <w:r w:rsidR="00F94AB4" w:rsidRPr="004F7BDC">
        <w:rPr>
          <w:rFonts w:ascii="Century Gothic" w:hAnsi="Century Gothic" w:cs="Arial"/>
          <w:sz w:val="21"/>
          <w:szCs w:val="21"/>
          <w:lang w:eastAsia="en-US"/>
        </w:rPr>
        <w:t xml:space="preserve">personal data to: </w:t>
      </w:r>
    </w:p>
    <w:p w14:paraId="55AE3A39" w14:textId="77777777" w:rsidR="00F94AB4" w:rsidRPr="004F7BDC" w:rsidRDefault="00F94AB4" w:rsidP="000D7439">
      <w:pPr>
        <w:widowControl w:val="0"/>
        <w:overflowPunct w:val="0"/>
        <w:autoSpaceDE w:val="0"/>
        <w:autoSpaceDN w:val="0"/>
        <w:adjustRightInd w:val="0"/>
        <w:spacing w:after="0" w:line="276" w:lineRule="auto"/>
        <w:ind w:left="720"/>
        <w:textAlignment w:val="baseline"/>
        <w:rPr>
          <w:rFonts w:ascii="Century Gothic" w:hAnsi="Century Gothic" w:cs="Arial"/>
          <w:sz w:val="21"/>
          <w:szCs w:val="21"/>
          <w:lang w:eastAsia="en-US"/>
        </w:rPr>
      </w:pPr>
    </w:p>
    <w:p w14:paraId="4499A1F0" w14:textId="77777777" w:rsidR="00315AC8" w:rsidRPr="004F7BDC" w:rsidRDefault="002600B1"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sz w:val="21"/>
          <w:szCs w:val="21"/>
        </w:rPr>
        <w:t xml:space="preserve">A pupil’s </w:t>
      </w:r>
      <w:r w:rsidR="002F107D" w:rsidRPr="004F7BDC">
        <w:rPr>
          <w:rFonts w:ascii="Century Gothic" w:hAnsi="Century Gothic"/>
          <w:sz w:val="21"/>
          <w:szCs w:val="21"/>
        </w:rPr>
        <w:t xml:space="preserve">family and representatives </w:t>
      </w:r>
    </w:p>
    <w:p w14:paraId="6C7B6F5E" w14:textId="77777777" w:rsidR="00315AC8" w:rsidRPr="004F7BDC" w:rsidRDefault="00777881"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N</w:t>
      </w:r>
      <w:r w:rsidR="00975244" w:rsidRPr="004F7BDC">
        <w:rPr>
          <w:rFonts w:ascii="Century Gothic" w:hAnsi="Century Gothic" w:cs="Arial"/>
          <w:sz w:val="21"/>
          <w:szCs w:val="21"/>
          <w:lang w:eastAsia="en-US"/>
        </w:rPr>
        <w:t>e</w:t>
      </w:r>
      <w:r w:rsidRPr="004F7BDC">
        <w:rPr>
          <w:rFonts w:ascii="Century Gothic" w:hAnsi="Century Gothic" w:cs="Arial"/>
          <w:sz w:val="21"/>
          <w:szCs w:val="21"/>
          <w:lang w:eastAsia="en-US"/>
        </w:rPr>
        <w:t xml:space="preserve">w school if a pupil </w:t>
      </w:r>
      <w:r w:rsidR="00975244" w:rsidRPr="004F7BDC">
        <w:rPr>
          <w:rFonts w:ascii="Century Gothic" w:hAnsi="Century Gothic" w:cs="Arial"/>
          <w:sz w:val="21"/>
          <w:szCs w:val="21"/>
          <w:lang w:eastAsia="en-US"/>
        </w:rPr>
        <w:t>move</w:t>
      </w:r>
      <w:r w:rsidRPr="004F7BDC">
        <w:rPr>
          <w:rFonts w:ascii="Century Gothic" w:hAnsi="Century Gothic" w:cs="Arial"/>
          <w:sz w:val="21"/>
          <w:szCs w:val="21"/>
          <w:lang w:eastAsia="en-US"/>
        </w:rPr>
        <w:t>s school</w:t>
      </w:r>
    </w:p>
    <w:p w14:paraId="16BEAB27" w14:textId="77777777" w:rsidR="00315AC8" w:rsidRPr="004F7BDC" w:rsidRDefault="00975244"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School nurse</w:t>
      </w:r>
      <w:r w:rsidR="00315AC8" w:rsidRPr="004F7BDC">
        <w:rPr>
          <w:rFonts w:ascii="Century Gothic" w:hAnsi="Century Gothic" w:cs="Arial"/>
          <w:sz w:val="21"/>
          <w:szCs w:val="21"/>
          <w:lang w:eastAsia="en-US"/>
        </w:rPr>
        <w:t>, school counsellor</w:t>
      </w:r>
      <w:r w:rsidR="00C30883" w:rsidRPr="004F7BDC">
        <w:rPr>
          <w:rFonts w:ascii="Century Gothic" w:hAnsi="Century Gothic" w:cs="Arial"/>
          <w:sz w:val="21"/>
          <w:szCs w:val="21"/>
          <w:lang w:eastAsia="en-US"/>
        </w:rPr>
        <w:t xml:space="preserve"> </w:t>
      </w:r>
      <w:r w:rsidR="00C30883" w:rsidRPr="004F7BDC">
        <w:rPr>
          <w:rFonts w:ascii="Century Gothic" w:hAnsi="Century Gothic" w:cs="Arial"/>
          <w:sz w:val="21"/>
          <w:szCs w:val="21"/>
        </w:rPr>
        <w:t>and other medical professionals</w:t>
      </w:r>
    </w:p>
    <w:p w14:paraId="0BC82200" w14:textId="77777777" w:rsidR="00315AC8" w:rsidRPr="004F7BDC" w:rsidRDefault="002F107D"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NHS and Health Authorities</w:t>
      </w:r>
    </w:p>
    <w:p w14:paraId="121DD0BC" w14:textId="77777777" w:rsidR="00315AC8" w:rsidRPr="004F7BDC" w:rsidRDefault="002F107D"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 xml:space="preserve">Health and Social Welfare Organisations e.g. </w:t>
      </w:r>
      <w:r w:rsidR="00975244" w:rsidRPr="004F7BDC">
        <w:rPr>
          <w:rFonts w:ascii="Century Gothic" w:hAnsi="Century Gothic" w:cs="Arial"/>
          <w:sz w:val="21"/>
          <w:szCs w:val="21"/>
          <w:lang w:eastAsia="en-US"/>
        </w:rPr>
        <w:t>CAMHS (Child and Adolescent Mental Health Service)</w:t>
      </w:r>
    </w:p>
    <w:p w14:paraId="6921AB19" w14:textId="77777777" w:rsidR="00315AC8" w:rsidRPr="004F7BDC" w:rsidRDefault="00315AC8"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rPr>
        <w:t>Youth support services (pupils aged 13+)</w:t>
      </w:r>
    </w:p>
    <w:p w14:paraId="738376CA" w14:textId="77777777" w:rsidR="00315AC8" w:rsidRPr="004F7BDC" w:rsidRDefault="00B829D1"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sz w:val="21"/>
          <w:szCs w:val="21"/>
        </w:rPr>
        <w:t>Professional advisers and consultants</w:t>
      </w:r>
    </w:p>
    <w:p w14:paraId="7BFFA8EE" w14:textId="77777777" w:rsidR="00315AC8" w:rsidRPr="004F7BDC" w:rsidRDefault="00B829D1"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rPr>
        <w:t>Career</w:t>
      </w:r>
      <w:r w:rsidR="00315AC8" w:rsidRPr="004F7BDC">
        <w:rPr>
          <w:rFonts w:ascii="Century Gothic" w:hAnsi="Century Gothic" w:cs="Arial"/>
          <w:sz w:val="21"/>
          <w:szCs w:val="21"/>
        </w:rPr>
        <w:t>s specialist for careers advice</w:t>
      </w:r>
    </w:p>
    <w:p w14:paraId="1B20AA93" w14:textId="4B3326A0" w:rsidR="00975244" w:rsidRPr="004F7BDC" w:rsidRDefault="00975244"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lastRenderedPageBreak/>
        <w:t>Educators and Examining Bodies</w:t>
      </w:r>
      <w:r w:rsidR="00315AC8" w:rsidRPr="004F7BDC">
        <w:rPr>
          <w:rFonts w:ascii="Century Gothic" w:hAnsi="Century Gothic" w:cs="Arial"/>
          <w:sz w:val="21"/>
          <w:szCs w:val="21"/>
          <w:lang w:eastAsia="en-US"/>
        </w:rPr>
        <w:t>; UCAS</w:t>
      </w:r>
    </w:p>
    <w:p w14:paraId="39AAA72F" w14:textId="77777777" w:rsidR="00315AC8" w:rsidRPr="004F7BDC" w:rsidRDefault="00A909DB"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lang w:eastAsia="en-US"/>
        </w:rPr>
        <w:t>Trainee teachers</w:t>
      </w:r>
      <w:r w:rsidR="00385C12" w:rsidRPr="004F7BDC">
        <w:rPr>
          <w:rFonts w:ascii="Century Gothic" w:hAnsi="Century Gothic" w:cs="Arial"/>
          <w:sz w:val="21"/>
          <w:szCs w:val="21"/>
          <w:lang w:eastAsia="en-US"/>
        </w:rPr>
        <w:t xml:space="preserve"> </w:t>
      </w:r>
      <w:r w:rsidR="00385C12" w:rsidRPr="004F7BDC">
        <w:rPr>
          <w:rFonts w:ascii="Century Gothic" w:hAnsi="Century Gothic" w:cs="Arial"/>
          <w:sz w:val="21"/>
          <w:szCs w:val="21"/>
        </w:rPr>
        <w:t>and agency cover staff who are not employed by the Trust and work in the school</w:t>
      </w:r>
    </w:p>
    <w:p w14:paraId="1A45C6CD" w14:textId="2278393C" w:rsidR="00315AC8" w:rsidRPr="004F7BDC" w:rsidRDefault="00CB4777"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lang w:eastAsia="en-US"/>
        </w:rPr>
        <w:t>Local Authorities</w:t>
      </w:r>
      <w:r w:rsidR="00975244" w:rsidRPr="004F7BDC">
        <w:rPr>
          <w:rFonts w:ascii="Century Gothic" w:hAnsi="Century Gothic" w:cs="Arial"/>
          <w:sz w:val="21"/>
          <w:szCs w:val="21"/>
          <w:lang w:eastAsia="en-US"/>
        </w:rPr>
        <w:t xml:space="preserve"> – Cambridge</w:t>
      </w:r>
      <w:r w:rsidR="00F67245" w:rsidRPr="004F7BDC">
        <w:rPr>
          <w:rFonts w:ascii="Century Gothic" w:hAnsi="Century Gothic" w:cs="Arial"/>
          <w:sz w:val="21"/>
          <w:szCs w:val="21"/>
          <w:lang w:eastAsia="en-US"/>
        </w:rPr>
        <w:t>shire</w:t>
      </w:r>
      <w:r w:rsidR="00975244" w:rsidRPr="004F7BDC">
        <w:rPr>
          <w:rFonts w:ascii="Century Gothic" w:hAnsi="Century Gothic" w:cs="Arial"/>
          <w:sz w:val="21"/>
          <w:szCs w:val="21"/>
          <w:lang w:eastAsia="en-US"/>
        </w:rPr>
        <w:t xml:space="preserve"> County Council</w:t>
      </w:r>
      <w:r w:rsidR="00C30883" w:rsidRPr="004F7BDC">
        <w:rPr>
          <w:rFonts w:ascii="Century Gothic" w:hAnsi="Century Gothic" w:cs="Arial"/>
          <w:sz w:val="21"/>
          <w:szCs w:val="21"/>
          <w:lang w:eastAsia="en-US"/>
        </w:rPr>
        <w:t>, Suffolk County Council</w:t>
      </w:r>
      <w:r w:rsidR="001231CD" w:rsidRPr="004F7BDC">
        <w:rPr>
          <w:rFonts w:ascii="Century Gothic" w:hAnsi="Century Gothic" w:cs="Arial"/>
          <w:sz w:val="21"/>
          <w:szCs w:val="21"/>
          <w:lang w:eastAsia="en-US"/>
        </w:rPr>
        <w:t xml:space="preserve"> and new </w:t>
      </w:r>
      <w:r w:rsidR="00315AC8" w:rsidRPr="004F7BDC">
        <w:rPr>
          <w:rFonts w:ascii="Century Gothic" w:hAnsi="Century Gothic" w:cs="Arial"/>
          <w:sz w:val="21"/>
          <w:szCs w:val="21"/>
          <w:lang w:eastAsia="en-US"/>
        </w:rPr>
        <w:t xml:space="preserve">education authority if a pupil </w:t>
      </w:r>
      <w:r w:rsidR="00B167A1" w:rsidRPr="004F7BDC">
        <w:rPr>
          <w:rFonts w:ascii="Century Gothic" w:hAnsi="Century Gothic" w:cs="Arial"/>
          <w:sz w:val="21"/>
          <w:szCs w:val="21"/>
          <w:lang w:eastAsia="en-US"/>
        </w:rPr>
        <w:t>move schools</w:t>
      </w:r>
    </w:p>
    <w:p w14:paraId="6AE3A3A7" w14:textId="77777777" w:rsidR="00315AC8" w:rsidRPr="004F7BDC" w:rsidRDefault="00975244"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rPr>
        <w:t>Police, Fire and Rescue Service, Ambulance Service and other emergency or enforcement agencies</w:t>
      </w:r>
    </w:p>
    <w:p w14:paraId="440A5D61" w14:textId="77777777" w:rsidR="00315AC8" w:rsidRPr="004F7BDC" w:rsidRDefault="002600B1"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sz w:val="21"/>
          <w:szCs w:val="21"/>
        </w:rPr>
        <w:t xml:space="preserve">The Trust’s regulator (the organisation </w:t>
      </w:r>
      <w:r w:rsidR="002F107D" w:rsidRPr="004F7BDC">
        <w:rPr>
          <w:rFonts w:ascii="Century Gothic" w:hAnsi="Century Gothic"/>
          <w:sz w:val="21"/>
          <w:szCs w:val="21"/>
        </w:rPr>
        <w:t>or “watchdog” that supervises the Trust</w:t>
      </w:r>
      <w:r w:rsidR="005B16AD" w:rsidRPr="004F7BDC">
        <w:rPr>
          <w:rFonts w:ascii="Century Gothic" w:hAnsi="Century Gothic"/>
          <w:sz w:val="21"/>
          <w:szCs w:val="21"/>
        </w:rPr>
        <w:t xml:space="preserve">), Ofsted </w:t>
      </w:r>
    </w:p>
    <w:p w14:paraId="4129E081" w14:textId="50DEA254" w:rsidR="00315AC8" w:rsidRPr="004F7BDC" w:rsidRDefault="00C30883"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cs="Arial"/>
          <w:color w:val="0D0D0D" w:themeColor="text1" w:themeTint="F2"/>
          <w:sz w:val="21"/>
          <w:szCs w:val="21"/>
          <w:lang w:eastAsia="en-US"/>
        </w:rPr>
        <w:t xml:space="preserve">Schools within the </w:t>
      </w:r>
      <w:r w:rsidR="00975244" w:rsidRPr="004F7BDC">
        <w:rPr>
          <w:rFonts w:ascii="Century Gothic" w:hAnsi="Century Gothic" w:cs="Arial"/>
          <w:color w:val="0D0D0D" w:themeColor="text1" w:themeTint="F2"/>
          <w:sz w:val="21"/>
          <w:szCs w:val="21"/>
          <w:lang w:eastAsia="en-US"/>
        </w:rPr>
        <w:t>Active Learning Trust</w:t>
      </w:r>
    </w:p>
    <w:p w14:paraId="02C892FD" w14:textId="78DB6BC2" w:rsidR="00315AC8" w:rsidRPr="004F7BDC" w:rsidRDefault="00315AC8" w:rsidP="00315AC8">
      <w:pPr>
        <w:pStyle w:val="ListParagraph"/>
        <w:widowControl w:val="0"/>
        <w:overflowPunct w:val="0"/>
        <w:autoSpaceDE w:val="0"/>
        <w:autoSpaceDN w:val="0"/>
        <w:adjustRightInd w:val="0"/>
        <w:spacing w:after="0" w:line="276" w:lineRule="auto"/>
        <w:ind w:left="1080"/>
        <w:textAlignment w:val="baseline"/>
        <w:rPr>
          <w:rFonts w:ascii="Century Gothic" w:hAnsi="Century Gothic" w:cs="Arial"/>
          <w:sz w:val="21"/>
          <w:szCs w:val="21"/>
        </w:rPr>
      </w:pPr>
    </w:p>
    <w:p w14:paraId="047D45A2" w14:textId="600A9FB0" w:rsidR="00315AC8" w:rsidRPr="004F7BDC" w:rsidRDefault="00D94B86"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cs="Arial"/>
          <w:color w:val="0D0D0D" w:themeColor="text1" w:themeTint="F2"/>
          <w:sz w:val="21"/>
          <w:szCs w:val="21"/>
          <w:lang w:eastAsia="en-US"/>
        </w:rPr>
        <w:t>Computer system</w:t>
      </w:r>
      <w:r w:rsidR="006F5D45" w:rsidRPr="004F7BDC">
        <w:rPr>
          <w:rFonts w:ascii="Century Gothic" w:hAnsi="Century Gothic" w:cs="Arial"/>
          <w:color w:val="0D0D0D" w:themeColor="text1" w:themeTint="F2"/>
          <w:sz w:val="21"/>
          <w:szCs w:val="21"/>
          <w:lang w:eastAsia="en-US"/>
        </w:rPr>
        <w:t>s</w:t>
      </w:r>
      <w:r w:rsidRPr="004F7BDC">
        <w:rPr>
          <w:rFonts w:ascii="Century Gothic" w:hAnsi="Century Gothic" w:cs="Arial"/>
          <w:color w:val="0D0D0D" w:themeColor="text1" w:themeTint="F2"/>
          <w:sz w:val="21"/>
          <w:szCs w:val="21"/>
          <w:lang w:eastAsia="en-US"/>
        </w:rPr>
        <w:t xml:space="preserve"> that require </w:t>
      </w:r>
      <w:r w:rsidR="00F660B6" w:rsidRPr="004F7BDC">
        <w:rPr>
          <w:rFonts w:ascii="Century Gothic" w:hAnsi="Century Gothic" w:cs="Arial"/>
          <w:color w:val="0D0D0D" w:themeColor="text1" w:themeTint="F2"/>
          <w:sz w:val="21"/>
          <w:szCs w:val="21"/>
          <w:lang w:eastAsia="en-US"/>
        </w:rPr>
        <w:t xml:space="preserve">data </w:t>
      </w:r>
      <w:r w:rsidRPr="004F7BDC">
        <w:rPr>
          <w:rFonts w:ascii="Century Gothic" w:hAnsi="Century Gothic" w:cs="Arial"/>
          <w:color w:val="0D0D0D" w:themeColor="text1" w:themeTint="F2"/>
          <w:sz w:val="21"/>
          <w:szCs w:val="21"/>
          <w:lang w:eastAsia="en-US"/>
        </w:rPr>
        <w:t xml:space="preserve">to function (such as our online assessment tool) </w:t>
      </w:r>
    </w:p>
    <w:p w14:paraId="093ABA77" w14:textId="77777777" w:rsidR="00315AC8" w:rsidRPr="004F7BDC" w:rsidRDefault="002F107D"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rPr>
        <w:t>Internal and External Auditors</w:t>
      </w:r>
    </w:p>
    <w:p w14:paraId="66B809C6" w14:textId="77777777" w:rsidR="00315AC8" w:rsidRPr="004F7BDC" w:rsidRDefault="00315AC8"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rPr>
        <w:t xml:space="preserve">A </w:t>
      </w:r>
      <w:r w:rsidR="00A76364" w:rsidRPr="004F7BDC">
        <w:rPr>
          <w:rFonts w:ascii="Century Gothic" w:hAnsi="Century Gothic" w:cs="Arial"/>
          <w:sz w:val="21"/>
          <w:szCs w:val="21"/>
        </w:rPr>
        <w:t>school’s curriculum may require the use of third party web-based learning platforms only if GDPR compliant</w:t>
      </w:r>
    </w:p>
    <w:p w14:paraId="30DAC09B" w14:textId="77777777" w:rsidR="00315AC8" w:rsidRPr="004F7BDC" w:rsidRDefault="00A76364"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rPr>
        <w:t>Suppliers and Service Providers to enable them to provide the service the School/Trust has contracted them for</w:t>
      </w:r>
      <w:r w:rsidR="00B42B0A" w:rsidRPr="004F7BDC">
        <w:rPr>
          <w:rFonts w:ascii="Century Gothic" w:hAnsi="Century Gothic" w:cs="Arial"/>
          <w:sz w:val="21"/>
          <w:szCs w:val="21"/>
        </w:rPr>
        <w:t xml:space="preserve"> e.g. after school clubs</w:t>
      </w:r>
    </w:p>
    <w:p w14:paraId="575F9A09" w14:textId="77777777" w:rsidR="00315AC8" w:rsidRPr="004F7BDC" w:rsidRDefault="002F107D"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rPr>
        <w:t>Financial organisations</w:t>
      </w:r>
    </w:p>
    <w:p w14:paraId="2A87A928" w14:textId="77777777" w:rsidR="00315AC8" w:rsidRPr="004F7BDC" w:rsidRDefault="00385C12"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iCs/>
          <w:sz w:val="21"/>
          <w:szCs w:val="21"/>
        </w:rPr>
        <w:t xml:space="preserve">Video conferencing software, which is GDPR compliant, used as a medium to provide remote online teaching and learning </w:t>
      </w:r>
    </w:p>
    <w:p w14:paraId="46AD1F76" w14:textId="5FA0345B" w:rsidR="00315AC8" w:rsidRPr="004F7BDC" w:rsidRDefault="00C30883"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rPr>
        <w:t xml:space="preserve">ICT support suppliers e.g. support </w:t>
      </w:r>
      <w:r w:rsidR="00777881" w:rsidRPr="004F7BDC">
        <w:rPr>
          <w:rFonts w:ascii="Century Gothic" w:hAnsi="Century Gothic" w:cs="Arial"/>
          <w:sz w:val="21"/>
          <w:szCs w:val="21"/>
        </w:rPr>
        <w:t>for the school’s student information management system (</w:t>
      </w:r>
      <w:r w:rsidRPr="004F7BDC">
        <w:rPr>
          <w:rFonts w:ascii="Century Gothic" w:hAnsi="Century Gothic" w:cs="Arial"/>
          <w:sz w:val="21"/>
          <w:szCs w:val="21"/>
        </w:rPr>
        <w:t>SIMS</w:t>
      </w:r>
      <w:r w:rsidR="00777881" w:rsidRPr="004F7BDC">
        <w:rPr>
          <w:rFonts w:ascii="Century Gothic" w:hAnsi="Century Gothic" w:cs="Arial"/>
          <w:sz w:val="21"/>
          <w:szCs w:val="21"/>
        </w:rPr>
        <w:t>)</w:t>
      </w:r>
      <w:r w:rsidR="00315AC8" w:rsidRPr="004F7BDC">
        <w:rPr>
          <w:rFonts w:ascii="Century Gothic" w:hAnsi="Century Gothic" w:cs="Arial"/>
          <w:sz w:val="21"/>
          <w:szCs w:val="21"/>
        </w:rPr>
        <w:t>/ Integrators linking SIMS to another software</w:t>
      </w:r>
    </w:p>
    <w:p w14:paraId="4F487D69" w14:textId="77777777" w:rsidR="00315AC8" w:rsidRPr="004F7BDC" w:rsidRDefault="00C30883"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rPr>
        <w:t>School meal providers where releva</w:t>
      </w:r>
      <w:r w:rsidR="00B829D1" w:rsidRPr="004F7BDC">
        <w:rPr>
          <w:rFonts w:ascii="Century Gothic" w:hAnsi="Century Gothic" w:cs="Arial"/>
          <w:sz w:val="21"/>
          <w:szCs w:val="21"/>
        </w:rPr>
        <w:t>nt allergy information is vital</w:t>
      </w:r>
    </w:p>
    <w:p w14:paraId="78161AB1" w14:textId="77777777" w:rsidR="00315AC8" w:rsidRPr="004F7BDC" w:rsidRDefault="00777881"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sz w:val="21"/>
          <w:szCs w:val="21"/>
        </w:rPr>
        <w:t>Po</w:t>
      </w:r>
      <w:r w:rsidR="00B829D1" w:rsidRPr="004F7BDC">
        <w:rPr>
          <w:rFonts w:ascii="Century Gothic" w:hAnsi="Century Gothic"/>
          <w:sz w:val="21"/>
          <w:szCs w:val="21"/>
        </w:rPr>
        <w:t>lice forces, courts, tribunals</w:t>
      </w:r>
      <w:r w:rsidRPr="004F7BDC">
        <w:rPr>
          <w:rFonts w:ascii="Century Gothic" w:hAnsi="Century Gothic"/>
          <w:sz w:val="21"/>
          <w:szCs w:val="21"/>
        </w:rPr>
        <w:t xml:space="preserve"> in order to uphold law and order </w:t>
      </w:r>
    </w:p>
    <w:p w14:paraId="5935BE97" w14:textId="00D536C7" w:rsidR="00315AC8" w:rsidRPr="004F7BDC" w:rsidRDefault="00CB4777"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rPr>
        <w:t>Photos to Fun</w:t>
      </w:r>
      <w:r w:rsidR="0013369E" w:rsidRPr="004F7BDC">
        <w:rPr>
          <w:rFonts w:ascii="Century Gothic" w:hAnsi="Century Gothic" w:cs="Arial"/>
          <w:sz w:val="21"/>
          <w:szCs w:val="21"/>
        </w:rPr>
        <w:t>ders to provide evidence how the Trust has</w:t>
      </w:r>
      <w:r w:rsidRPr="004F7BDC">
        <w:rPr>
          <w:rFonts w:ascii="Century Gothic" w:hAnsi="Century Gothic" w:cs="Arial"/>
          <w:sz w:val="21"/>
          <w:szCs w:val="21"/>
        </w:rPr>
        <w:t xml:space="preserve"> spent grant monies</w:t>
      </w:r>
    </w:p>
    <w:p w14:paraId="131A7998" w14:textId="1BFD2A78" w:rsidR="00CB4777" w:rsidRPr="004F7BDC" w:rsidRDefault="00315AC8" w:rsidP="00315AC8">
      <w:pPr>
        <w:pStyle w:val="ListParagraph"/>
        <w:widowControl w:val="0"/>
        <w:numPr>
          <w:ilvl w:val="0"/>
          <w:numId w:val="27"/>
        </w:numPr>
        <w:overflowPunct w:val="0"/>
        <w:autoSpaceDE w:val="0"/>
        <w:autoSpaceDN w:val="0"/>
        <w:adjustRightInd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rPr>
        <w:t xml:space="preserve">The Public (only a pupil’s </w:t>
      </w:r>
      <w:r w:rsidR="00CB4777" w:rsidRPr="004F7BDC">
        <w:rPr>
          <w:rFonts w:ascii="Century Gothic" w:hAnsi="Century Gothic" w:cs="Arial"/>
          <w:sz w:val="21"/>
          <w:szCs w:val="21"/>
        </w:rPr>
        <w:t xml:space="preserve">name and where explicit </w:t>
      </w:r>
      <w:r w:rsidRPr="004F7BDC">
        <w:rPr>
          <w:rFonts w:ascii="Century Gothic" w:hAnsi="Century Gothic" w:cs="Arial"/>
          <w:sz w:val="21"/>
          <w:szCs w:val="21"/>
        </w:rPr>
        <w:t xml:space="preserve">consent has been received, their </w:t>
      </w:r>
      <w:r w:rsidR="00CB4777" w:rsidRPr="004F7BDC">
        <w:rPr>
          <w:rFonts w:ascii="Century Gothic" w:hAnsi="Century Gothic" w:cs="Arial"/>
          <w:sz w:val="21"/>
          <w:szCs w:val="21"/>
        </w:rPr>
        <w:t xml:space="preserve">photo) </w:t>
      </w:r>
      <w:r w:rsidR="00B829D1" w:rsidRPr="004F7BDC">
        <w:rPr>
          <w:rFonts w:ascii="Century Gothic" w:hAnsi="Century Gothic" w:cs="Arial"/>
          <w:sz w:val="21"/>
          <w:szCs w:val="21"/>
        </w:rPr>
        <w:t xml:space="preserve">on a school’s website, </w:t>
      </w:r>
      <w:r w:rsidR="00CB4777" w:rsidRPr="004F7BDC">
        <w:rPr>
          <w:rFonts w:ascii="Century Gothic" w:hAnsi="Century Gothic" w:cs="Arial"/>
          <w:sz w:val="21"/>
          <w:szCs w:val="21"/>
        </w:rPr>
        <w:t xml:space="preserve">in </w:t>
      </w:r>
      <w:r w:rsidR="00B829D1" w:rsidRPr="004F7BDC">
        <w:rPr>
          <w:rFonts w:ascii="Century Gothic" w:hAnsi="Century Gothic" w:cs="Arial"/>
          <w:sz w:val="21"/>
          <w:szCs w:val="21"/>
        </w:rPr>
        <w:t xml:space="preserve">the Trust’s and </w:t>
      </w:r>
      <w:r w:rsidR="00CB4777" w:rsidRPr="004F7BDC">
        <w:rPr>
          <w:rFonts w:ascii="Century Gothic" w:hAnsi="Century Gothic" w:cs="Arial"/>
          <w:sz w:val="21"/>
          <w:szCs w:val="21"/>
        </w:rPr>
        <w:t>School</w:t>
      </w:r>
      <w:r w:rsidR="00B829D1" w:rsidRPr="004F7BDC">
        <w:rPr>
          <w:rFonts w:ascii="Century Gothic" w:hAnsi="Century Gothic" w:cs="Arial"/>
          <w:sz w:val="21"/>
          <w:szCs w:val="21"/>
        </w:rPr>
        <w:t>’s</w:t>
      </w:r>
      <w:r w:rsidR="00CB4777" w:rsidRPr="004F7BDC">
        <w:rPr>
          <w:rFonts w:ascii="Century Gothic" w:hAnsi="Century Gothic" w:cs="Arial"/>
          <w:sz w:val="21"/>
          <w:szCs w:val="21"/>
        </w:rPr>
        <w:t xml:space="preserve"> Social Media e.g. Headteacher</w:t>
      </w:r>
      <w:r w:rsidRPr="004F7BDC">
        <w:rPr>
          <w:rFonts w:ascii="Century Gothic" w:hAnsi="Century Gothic" w:cs="Arial"/>
          <w:sz w:val="21"/>
          <w:szCs w:val="21"/>
        </w:rPr>
        <w:t>’s</w:t>
      </w:r>
      <w:r w:rsidR="00CB4777" w:rsidRPr="004F7BDC">
        <w:rPr>
          <w:rFonts w:ascii="Century Gothic" w:hAnsi="Century Gothic" w:cs="Arial"/>
          <w:sz w:val="21"/>
          <w:szCs w:val="21"/>
        </w:rPr>
        <w:t xml:space="preserve"> tweets, School Blog and School Facebook Page</w:t>
      </w:r>
      <w:r w:rsidR="00B829D1" w:rsidRPr="004F7BDC">
        <w:rPr>
          <w:rFonts w:ascii="Century Gothic" w:hAnsi="Century Gothic" w:cs="Arial"/>
          <w:sz w:val="21"/>
          <w:szCs w:val="21"/>
        </w:rPr>
        <w:t xml:space="preserve">, Press and Media </w:t>
      </w:r>
    </w:p>
    <w:p w14:paraId="3C955140" w14:textId="77777777" w:rsidR="00B42B0A" w:rsidRPr="004F7BDC" w:rsidRDefault="00B42B0A" w:rsidP="00886216">
      <w:pPr>
        <w:widowControl w:val="0"/>
        <w:overflowPunct w:val="0"/>
        <w:autoSpaceDE w:val="0"/>
        <w:autoSpaceDN w:val="0"/>
        <w:adjustRightInd w:val="0"/>
        <w:spacing w:after="0"/>
        <w:textAlignment w:val="baseline"/>
        <w:rPr>
          <w:rFonts w:ascii="Century Gothic" w:hAnsi="Century Gothic" w:cs="Arial"/>
          <w:sz w:val="21"/>
          <w:szCs w:val="21"/>
          <w:lang w:eastAsia="en-US"/>
        </w:rPr>
      </w:pPr>
    </w:p>
    <w:p w14:paraId="4CDE81AF" w14:textId="6390B5B7" w:rsidR="00E00680" w:rsidRPr="004F7BDC" w:rsidRDefault="00E00680" w:rsidP="00E00680">
      <w:pPr>
        <w:widowControl w:val="0"/>
        <w:overflowPunct w:val="0"/>
        <w:autoSpaceDE w:val="0"/>
        <w:autoSpaceDN w:val="0"/>
        <w:adjustRightInd w:val="0"/>
        <w:spacing w:after="0"/>
        <w:textAlignment w:val="baseline"/>
        <w:rPr>
          <w:rFonts w:ascii="Century Gothic" w:hAnsi="Century Gothic" w:cs="Arial"/>
          <w:b/>
          <w:bCs/>
          <w:sz w:val="21"/>
          <w:szCs w:val="21"/>
        </w:rPr>
      </w:pPr>
      <w:r w:rsidRPr="004F7BDC">
        <w:rPr>
          <w:rFonts w:ascii="Century Gothic" w:hAnsi="Century Gothic" w:cs="Arial"/>
          <w:b/>
          <w:bCs/>
          <w:sz w:val="21"/>
          <w:szCs w:val="21"/>
        </w:rPr>
        <w:t xml:space="preserve">Transferring </w:t>
      </w:r>
      <w:r w:rsidR="00B829D1" w:rsidRPr="004F7BDC">
        <w:rPr>
          <w:rFonts w:ascii="Century Gothic" w:hAnsi="Century Gothic" w:cs="Arial"/>
          <w:b/>
          <w:bCs/>
          <w:sz w:val="21"/>
          <w:szCs w:val="21"/>
        </w:rPr>
        <w:t>Personal Data I</w:t>
      </w:r>
      <w:r w:rsidRPr="004F7BDC">
        <w:rPr>
          <w:rFonts w:ascii="Century Gothic" w:hAnsi="Century Gothic" w:cs="Arial"/>
          <w:b/>
          <w:bCs/>
          <w:sz w:val="21"/>
          <w:szCs w:val="21"/>
        </w:rPr>
        <w:t xml:space="preserve">nternationally </w:t>
      </w:r>
    </w:p>
    <w:p w14:paraId="60EFB977" w14:textId="26509523" w:rsidR="00B829D1" w:rsidRPr="004F7BDC" w:rsidRDefault="00B829D1" w:rsidP="00E00680">
      <w:pPr>
        <w:widowControl w:val="0"/>
        <w:overflowPunct w:val="0"/>
        <w:autoSpaceDE w:val="0"/>
        <w:autoSpaceDN w:val="0"/>
        <w:adjustRightInd w:val="0"/>
        <w:spacing w:after="0"/>
        <w:textAlignment w:val="baseline"/>
        <w:rPr>
          <w:rFonts w:ascii="Century Gothic" w:hAnsi="Century Gothic" w:cs="Arial"/>
          <w:b/>
          <w:bCs/>
          <w:sz w:val="21"/>
          <w:szCs w:val="21"/>
        </w:rPr>
      </w:pPr>
    </w:p>
    <w:p w14:paraId="00AB8C57" w14:textId="4898FC5B" w:rsidR="00E14738" w:rsidRPr="004F7BDC" w:rsidRDefault="00107B88" w:rsidP="00107B88">
      <w:pPr>
        <w:widowControl w:val="0"/>
        <w:overflowPunct w:val="0"/>
        <w:autoSpaceDE w:val="0"/>
        <w:autoSpaceDN w:val="0"/>
        <w:adjustRightInd w:val="0"/>
        <w:spacing w:after="0" w:line="276" w:lineRule="auto"/>
        <w:textAlignment w:val="baseline"/>
        <w:rPr>
          <w:rFonts w:ascii="Century Gothic" w:hAnsi="Century Gothic"/>
          <w:sz w:val="21"/>
          <w:szCs w:val="21"/>
          <w:lang w:eastAsia="en-US"/>
        </w:rPr>
      </w:pPr>
      <w:r w:rsidRPr="004F7BDC">
        <w:rPr>
          <w:rFonts w:ascii="Century Gothic" w:hAnsi="Century Gothic"/>
          <w:sz w:val="21"/>
          <w:szCs w:val="21"/>
        </w:rPr>
        <w:t xml:space="preserve">The Trust doesn’t </w:t>
      </w:r>
      <w:r w:rsidRPr="004F7BDC">
        <w:rPr>
          <w:rFonts w:ascii="Century Gothic" w:hAnsi="Century Gothic"/>
          <w:sz w:val="21"/>
          <w:szCs w:val="21"/>
          <w:lang w:eastAsia="en-US"/>
        </w:rPr>
        <w:t xml:space="preserve">normally transfer personal </w:t>
      </w:r>
      <w:r w:rsidR="00385C12" w:rsidRPr="004F7BDC">
        <w:rPr>
          <w:rFonts w:ascii="Century Gothic" w:hAnsi="Century Gothic"/>
          <w:sz w:val="21"/>
          <w:szCs w:val="21"/>
          <w:lang w:eastAsia="en-US"/>
        </w:rPr>
        <w:t>information to a different country which is outside the European Economic Area</w:t>
      </w:r>
      <w:r w:rsidR="005B16AD" w:rsidRPr="004F7BDC">
        <w:rPr>
          <w:rFonts w:ascii="Century Gothic" w:hAnsi="Century Gothic"/>
          <w:sz w:val="21"/>
          <w:szCs w:val="21"/>
          <w:lang w:eastAsia="en-US"/>
        </w:rPr>
        <w:t xml:space="preserve"> (EEA)</w:t>
      </w:r>
      <w:r w:rsidR="00385C12" w:rsidRPr="004F7BDC">
        <w:rPr>
          <w:rFonts w:ascii="Century Gothic" w:hAnsi="Century Gothic"/>
          <w:sz w:val="21"/>
          <w:szCs w:val="21"/>
          <w:lang w:eastAsia="en-US"/>
        </w:rPr>
        <w:t xml:space="preserve">. This would usually only </w:t>
      </w:r>
      <w:r w:rsidRPr="004F7BDC">
        <w:rPr>
          <w:rFonts w:ascii="Century Gothic" w:hAnsi="Century Gothic"/>
          <w:sz w:val="21"/>
          <w:szCs w:val="21"/>
          <w:lang w:eastAsia="en-US"/>
        </w:rPr>
        <w:t xml:space="preserve">happen if one of a pupil’s </w:t>
      </w:r>
      <w:r w:rsidR="00385C12" w:rsidRPr="004F7BDC">
        <w:rPr>
          <w:rFonts w:ascii="Century Gothic" w:hAnsi="Century Gothic"/>
          <w:sz w:val="21"/>
          <w:szCs w:val="21"/>
          <w:lang w:eastAsia="en-US"/>
        </w:rPr>
        <w:t xml:space="preserve">parents or carers </w:t>
      </w:r>
      <w:r w:rsidRPr="004F7BDC">
        <w:rPr>
          <w:rFonts w:ascii="Century Gothic" w:hAnsi="Century Gothic"/>
          <w:sz w:val="21"/>
          <w:szCs w:val="21"/>
          <w:lang w:eastAsia="en-US"/>
        </w:rPr>
        <w:t xml:space="preserve">lives abroad or if a pupil </w:t>
      </w:r>
      <w:r w:rsidR="00385C12" w:rsidRPr="004F7BDC">
        <w:rPr>
          <w:rFonts w:ascii="Century Gothic" w:hAnsi="Century Gothic"/>
          <w:sz w:val="21"/>
          <w:szCs w:val="21"/>
          <w:lang w:eastAsia="en-US"/>
        </w:rPr>
        <w:t>move</w:t>
      </w:r>
      <w:r w:rsidRPr="004F7BDC">
        <w:rPr>
          <w:rFonts w:ascii="Century Gothic" w:hAnsi="Century Gothic"/>
          <w:sz w:val="21"/>
          <w:szCs w:val="21"/>
          <w:lang w:eastAsia="en-US"/>
        </w:rPr>
        <w:t>s</w:t>
      </w:r>
      <w:r w:rsidR="00385C12" w:rsidRPr="004F7BDC">
        <w:rPr>
          <w:rFonts w:ascii="Century Gothic" w:hAnsi="Century Gothic"/>
          <w:sz w:val="21"/>
          <w:szCs w:val="21"/>
          <w:lang w:eastAsia="en-US"/>
        </w:rPr>
        <w:t xml:space="preserve"> to a new sc</w:t>
      </w:r>
      <w:r w:rsidRPr="004F7BDC">
        <w:rPr>
          <w:rFonts w:ascii="Century Gothic" w:hAnsi="Century Gothic"/>
          <w:sz w:val="21"/>
          <w:szCs w:val="21"/>
          <w:lang w:eastAsia="en-US"/>
        </w:rPr>
        <w:t xml:space="preserve">hool abroad. If this happens the Trust </w:t>
      </w:r>
      <w:r w:rsidR="00385C12" w:rsidRPr="004F7BDC">
        <w:rPr>
          <w:rFonts w:ascii="Century Gothic" w:hAnsi="Century Gothic"/>
          <w:sz w:val="21"/>
          <w:szCs w:val="21"/>
          <w:lang w:eastAsia="en-US"/>
        </w:rPr>
        <w:t xml:space="preserve">will be very careful to make sure that it is safe to transfer </w:t>
      </w:r>
      <w:r w:rsidRPr="004F7BDC">
        <w:rPr>
          <w:rFonts w:ascii="Century Gothic" w:hAnsi="Century Gothic"/>
          <w:sz w:val="21"/>
          <w:szCs w:val="21"/>
          <w:lang w:eastAsia="en-US"/>
        </w:rPr>
        <w:t xml:space="preserve">a pupil’s personal </w:t>
      </w:r>
      <w:r w:rsidR="00E14738" w:rsidRPr="004F7BDC">
        <w:rPr>
          <w:rFonts w:ascii="Century Gothic" w:hAnsi="Century Gothic"/>
          <w:sz w:val="21"/>
          <w:szCs w:val="21"/>
          <w:lang w:eastAsia="en-US"/>
        </w:rPr>
        <w:t>information and</w:t>
      </w:r>
      <w:r w:rsidRPr="004F7BDC">
        <w:rPr>
          <w:rFonts w:ascii="Century Gothic" w:hAnsi="Century Gothic"/>
          <w:sz w:val="21"/>
          <w:szCs w:val="21"/>
          <w:lang w:eastAsia="en-US"/>
        </w:rPr>
        <w:t xml:space="preserve"> </w:t>
      </w:r>
      <w:r w:rsidR="00385C12" w:rsidRPr="004F7BDC">
        <w:rPr>
          <w:rFonts w:ascii="Century Gothic" w:hAnsi="Century Gothic"/>
          <w:sz w:val="21"/>
          <w:szCs w:val="21"/>
          <w:lang w:eastAsia="en-US"/>
        </w:rPr>
        <w:t>will look at whether that other country has good data pro</w:t>
      </w:r>
      <w:r w:rsidRPr="004F7BDC">
        <w:rPr>
          <w:rFonts w:ascii="Century Gothic" w:hAnsi="Century Gothic"/>
          <w:sz w:val="21"/>
          <w:szCs w:val="21"/>
          <w:lang w:eastAsia="en-US"/>
        </w:rPr>
        <w:t xml:space="preserve">tection laws for example. </w:t>
      </w:r>
    </w:p>
    <w:p w14:paraId="5B13CC28" w14:textId="77777777" w:rsidR="00E14738" w:rsidRPr="004F7BDC" w:rsidRDefault="00E14738" w:rsidP="00107B88">
      <w:pPr>
        <w:widowControl w:val="0"/>
        <w:overflowPunct w:val="0"/>
        <w:autoSpaceDE w:val="0"/>
        <w:autoSpaceDN w:val="0"/>
        <w:adjustRightInd w:val="0"/>
        <w:spacing w:after="0" w:line="276" w:lineRule="auto"/>
        <w:textAlignment w:val="baseline"/>
        <w:rPr>
          <w:rFonts w:ascii="Century Gothic" w:hAnsi="Century Gothic"/>
          <w:sz w:val="21"/>
          <w:szCs w:val="21"/>
          <w:lang w:eastAsia="en-US"/>
        </w:rPr>
      </w:pPr>
    </w:p>
    <w:p w14:paraId="3AA5C8FF" w14:textId="2F5B19FB" w:rsidR="00385C12" w:rsidRPr="004F7BDC" w:rsidRDefault="00107B88" w:rsidP="00107B88">
      <w:pPr>
        <w:widowControl w:val="0"/>
        <w:overflowPunct w:val="0"/>
        <w:autoSpaceDE w:val="0"/>
        <w:autoSpaceDN w:val="0"/>
        <w:adjustRightInd w:val="0"/>
        <w:spacing w:after="0" w:line="276" w:lineRule="auto"/>
        <w:textAlignment w:val="baseline"/>
        <w:rPr>
          <w:rFonts w:ascii="Century Gothic" w:hAnsi="Century Gothic"/>
          <w:sz w:val="21"/>
          <w:szCs w:val="21"/>
          <w:lang w:eastAsia="en-US"/>
        </w:rPr>
      </w:pPr>
      <w:r w:rsidRPr="004F7BDC">
        <w:rPr>
          <w:rFonts w:ascii="Century Gothic" w:hAnsi="Century Gothic"/>
          <w:sz w:val="21"/>
          <w:szCs w:val="21"/>
          <w:lang w:eastAsia="en-US"/>
        </w:rPr>
        <w:t xml:space="preserve">If the Trust </w:t>
      </w:r>
      <w:r w:rsidR="00E14738" w:rsidRPr="004F7BDC">
        <w:rPr>
          <w:rFonts w:ascii="Century Gothic" w:hAnsi="Century Gothic"/>
          <w:sz w:val="21"/>
          <w:szCs w:val="21"/>
          <w:lang w:eastAsia="en-US"/>
        </w:rPr>
        <w:t>can’</w:t>
      </w:r>
      <w:r w:rsidR="00385C12" w:rsidRPr="004F7BDC">
        <w:rPr>
          <w:rFonts w:ascii="Century Gothic" w:hAnsi="Century Gothic"/>
          <w:sz w:val="21"/>
          <w:szCs w:val="21"/>
          <w:lang w:eastAsia="en-US"/>
        </w:rPr>
        <w:t>t</w:t>
      </w:r>
      <w:r w:rsidRPr="004F7BDC">
        <w:rPr>
          <w:rFonts w:ascii="Century Gothic" w:hAnsi="Century Gothic"/>
          <w:sz w:val="21"/>
          <w:szCs w:val="21"/>
          <w:lang w:eastAsia="en-US"/>
        </w:rPr>
        <w:t xml:space="preserve"> be sure that it is safe then it will talk to a pupil and their </w:t>
      </w:r>
      <w:r w:rsidR="00E14738" w:rsidRPr="004F7BDC">
        <w:rPr>
          <w:rFonts w:ascii="Century Gothic" w:hAnsi="Century Gothic"/>
          <w:sz w:val="21"/>
          <w:szCs w:val="21"/>
          <w:lang w:eastAsia="en-US"/>
        </w:rPr>
        <w:t xml:space="preserve">parents/carers </w:t>
      </w:r>
      <w:r w:rsidRPr="004F7BDC">
        <w:rPr>
          <w:rFonts w:ascii="Century Gothic" w:hAnsi="Century Gothic"/>
          <w:sz w:val="21"/>
          <w:szCs w:val="21"/>
          <w:lang w:eastAsia="en-US"/>
        </w:rPr>
        <w:t xml:space="preserve">and make sure that everyone is </w:t>
      </w:r>
      <w:r w:rsidR="00385C12" w:rsidRPr="004F7BDC">
        <w:rPr>
          <w:rFonts w:ascii="Century Gothic" w:hAnsi="Century Gothic"/>
          <w:sz w:val="21"/>
          <w:szCs w:val="21"/>
          <w:lang w:eastAsia="en-US"/>
        </w:rPr>
        <w:t xml:space="preserve">happy for </w:t>
      </w:r>
      <w:r w:rsidRPr="004F7BDC">
        <w:rPr>
          <w:rFonts w:ascii="Century Gothic" w:hAnsi="Century Gothic"/>
          <w:sz w:val="21"/>
          <w:szCs w:val="21"/>
          <w:lang w:eastAsia="en-US"/>
        </w:rPr>
        <w:t xml:space="preserve">the Trust to </w:t>
      </w:r>
      <w:r w:rsidR="00385C12" w:rsidRPr="004F7BDC">
        <w:rPr>
          <w:rFonts w:ascii="Century Gothic" w:hAnsi="Century Gothic"/>
          <w:sz w:val="21"/>
          <w:szCs w:val="21"/>
          <w:lang w:eastAsia="en-US"/>
        </w:rPr>
        <w:t xml:space="preserve">send </w:t>
      </w:r>
      <w:r w:rsidRPr="004F7BDC">
        <w:rPr>
          <w:rFonts w:ascii="Century Gothic" w:hAnsi="Century Gothic"/>
          <w:sz w:val="21"/>
          <w:szCs w:val="21"/>
          <w:lang w:eastAsia="en-US"/>
        </w:rPr>
        <w:t>a pupil’s</w:t>
      </w:r>
      <w:r w:rsidR="00385C12" w:rsidRPr="004F7BDC">
        <w:rPr>
          <w:rFonts w:ascii="Century Gothic" w:hAnsi="Century Gothic"/>
          <w:sz w:val="21"/>
          <w:szCs w:val="21"/>
          <w:lang w:eastAsia="en-US"/>
        </w:rPr>
        <w:t xml:space="preserve"> informati</w:t>
      </w:r>
      <w:r w:rsidR="00E14738" w:rsidRPr="004F7BDC">
        <w:rPr>
          <w:rFonts w:ascii="Century Gothic" w:hAnsi="Century Gothic"/>
          <w:sz w:val="21"/>
          <w:szCs w:val="21"/>
          <w:lang w:eastAsia="en-US"/>
        </w:rPr>
        <w:t xml:space="preserve">on. </w:t>
      </w:r>
    </w:p>
    <w:p w14:paraId="286B1379" w14:textId="17D77A23" w:rsidR="00385C12" w:rsidRPr="004F7BDC" w:rsidRDefault="00385C12" w:rsidP="00385C12">
      <w:pPr>
        <w:widowControl w:val="0"/>
        <w:overflowPunct w:val="0"/>
        <w:autoSpaceDE w:val="0"/>
        <w:autoSpaceDN w:val="0"/>
        <w:adjustRightInd w:val="0"/>
        <w:spacing w:after="0"/>
        <w:textAlignment w:val="baseline"/>
        <w:rPr>
          <w:rFonts w:ascii="Century Gothic" w:hAnsi="Century Gothic"/>
          <w:sz w:val="21"/>
          <w:szCs w:val="21"/>
          <w:lang w:eastAsia="en-US"/>
        </w:rPr>
      </w:pPr>
    </w:p>
    <w:p w14:paraId="5872D2F4" w14:textId="77777777" w:rsidR="005B16AD" w:rsidRPr="004F7BDC" w:rsidRDefault="00CE01D5" w:rsidP="005B16AD">
      <w:pPr>
        <w:widowControl w:val="0"/>
        <w:overflowPunct w:val="0"/>
        <w:autoSpaceDE w:val="0"/>
        <w:autoSpaceDN w:val="0"/>
        <w:adjustRightInd w:val="0"/>
        <w:spacing w:after="0" w:line="276" w:lineRule="auto"/>
        <w:textAlignment w:val="baseline"/>
        <w:rPr>
          <w:rFonts w:ascii="Century Gothic" w:hAnsi="Century Gothic"/>
          <w:sz w:val="21"/>
          <w:szCs w:val="21"/>
          <w:lang w:eastAsia="en-US"/>
        </w:rPr>
      </w:pPr>
      <w:r w:rsidRPr="004F7BDC">
        <w:rPr>
          <w:rFonts w:ascii="Century Gothic" w:hAnsi="Century Gothic"/>
          <w:sz w:val="21"/>
          <w:szCs w:val="21"/>
          <w:lang w:eastAsia="en-US"/>
        </w:rPr>
        <w:t xml:space="preserve">Some of the Trust’s </w:t>
      </w:r>
      <w:r w:rsidR="00385C12" w:rsidRPr="004F7BDC">
        <w:rPr>
          <w:rFonts w:ascii="Century Gothic" w:hAnsi="Century Gothic"/>
          <w:sz w:val="21"/>
          <w:szCs w:val="21"/>
          <w:lang w:eastAsia="en-US"/>
        </w:rPr>
        <w:t>external third party service provid</w:t>
      </w:r>
      <w:r w:rsidR="005B16AD" w:rsidRPr="004F7BDC">
        <w:rPr>
          <w:rFonts w:ascii="Century Gothic" w:hAnsi="Century Gothic"/>
          <w:sz w:val="21"/>
          <w:szCs w:val="21"/>
          <w:lang w:eastAsia="en-US"/>
        </w:rPr>
        <w:t>ers are based outside the EEA</w:t>
      </w:r>
      <w:r w:rsidR="00385C12" w:rsidRPr="004F7BDC">
        <w:rPr>
          <w:rFonts w:ascii="Century Gothic" w:hAnsi="Century Gothic"/>
          <w:sz w:val="21"/>
          <w:szCs w:val="21"/>
          <w:lang w:eastAsia="en-US"/>
        </w:rPr>
        <w:t>, or are global organisatio</w:t>
      </w:r>
      <w:r w:rsidRPr="004F7BDC">
        <w:rPr>
          <w:rFonts w:ascii="Century Gothic" w:hAnsi="Century Gothic"/>
          <w:sz w:val="21"/>
          <w:szCs w:val="21"/>
          <w:lang w:eastAsia="en-US"/>
        </w:rPr>
        <w:t xml:space="preserve">ns, so their processing of pupil </w:t>
      </w:r>
      <w:r w:rsidR="00385C12" w:rsidRPr="004F7BDC">
        <w:rPr>
          <w:rFonts w:ascii="Century Gothic" w:hAnsi="Century Gothic"/>
          <w:sz w:val="21"/>
          <w:szCs w:val="21"/>
          <w:lang w:eastAsia="en-US"/>
        </w:rPr>
        <w:t xml:space="preserve">personal data will involve a transfer of data outside the EEA.  </w:t>
      </w:r>
      <w:r w:rsidR="00E14738" w:rsidRPr="004F7BDC">
        <w:rPr>
          <w:rFonts w:ascii="Century Gothic" w:hAnsi="Century Gothic"/>
          <w:sz w:val="21"/>
          <w:szCs w:val="21"/>
          <w:lang w:eastAsia="en-US"/>
        </w:rPr>
        <w:t>A list can be provided upon request.</w:t>
      </w:r>
      <w:r w:rsidR="005B16AD" w:rsidRPr="004F7BDC">
        <w:rPr>
          <w:rFonts w:ascii="Century Gothic" w:hAnsi="Century Gothic"/>
          <w:sz w:val="21"/>
          <w:szCs w:val="21"/>
          <w:lang w:eastAsia="en-US"/>
        </w:rPr>
        <w:t xml:space="preserve">  </w:t>
      </w:r>
    </w:p>
    <w:p w14:paraId="3398F2D0" w14:textId="06A681C9" w:rsidR="005B16AD" w:rsidRPr="004F7BDC" w:rsidRDefault="005B16AD" w:rsidP="005B16AD">
      <w:pPr>
        <w:widowControl w:val="0"/>
        <w:overflowPunct w:val="0"/>
        <w:autoSpaceDE w:val="0"/>
        <w:autoSpaceDN w:val="0"/>
        <w:adjustRightInd w:val="0"/>
        <w:spacing w:after="0" w:line="276" w:lineRule="auto"/>
        <w:textAlignment w:val="baseline"/>
        <w:rPr>
          <w:rFonts w:ascii="Century Gothic" w:hAnsi="Century Gothic"/>
          <w:sz w:val="21"/>
          <w:szCs w:val="21"/>
          <w:lang w:eastAsia="en-US"/>
        </w:rPr>
      </w:pPr>
    </w:p>
    <w:p w14:paraId="24779017" w14:textId="142706D2" w:rsidR="009913D9" w:rsidRPr="004F7BDC" w:rsidRDefault="009913D9" w:rsidP="005B16AD">
      <w:pPr>
        <w:widowControl w:val="0"/>
        <w:overflowPunct w:val="0"/>
        <w:autoSpaceDE w:val="0"/>
        <w:autoSpaceDN w:val="0"/>
        <w:adjustRightInd w:val="0"/>
        <w:spacing w:after="0" w:line="276" w:lineRule="auto"/>
        <w:textAlignment w:val="baseline"/>
        <w:rPr>
          <w:rFonts w:ascii="Century Gothic" w:hAnsi="Century Gothic"/>
          <w:sz w:val="21"/>
          <w:szCs w:val="21"/>
          <w:lang w:eastAsia="en-US"/>
        </w:rPr>
      </w:pPr>
      <w:r w:rsidRPr="004F7BDC">
        <w:rPr>
          <w:rFonts w:ascii="Century Gothic" w:hAnsi="Century Gothic"/>
          <w:sz w:val="21"/>
          <w:szCs w:val="21"/>
          <w:lang w:eastAsia="en-US"/>
        </w:rPr>
        <w:lastRenderedPageBreak/>
        <w:t xml:space="preserve">Where the Trust transfers to a third party country or territory, it will do so in accordance with UK data protection law. </w:t>
      </w:r>
    </w:p>
    <w:p w14:paraId="4E5E9DD8" w14:textId="798ABFEF" w:rsidR="00385C12" w:rsidRPr="004F7BDC" w:rsidRDefault="00385C12" w:rsidP="005B16AD">
      <w:pPr>
        <w:widowControl w:val="0"/>
        <w:shd w:val="clear" w:color="auto" w:fill="FFFFFF" w:themeFill="background1"/>
        <w:overflowPunct w:val="0"/>
        <w:autoSpaceDE w:val="0"/>
        <w:autoSpaceDN w:val="0"/>
        <w:adjustRightInd w:val="0"/>
        <w:spacing w:after="0"/>
        <w:textAlignment w:val="baseline"/>
        <w:rPr>
          <w:rFonts w:ascii="Century Gothic" w:hAnsi="Century Gothic"/>
          <w:strike/>
          <w:color w:val="FF0000"/>
          <w:sz w:val="21"/>
          <w:szCs w:val="21"/>
          <w:lang w:eastAsia="en-US"/>
        </w:rPr>
      </w:pPr>
    </w:p>
    <w:p w14:paraId="0A8BA3FC" w14:textId="77777777" w:rsidR="009913D9" w:rsidRPr="004F7BDC" w:rsidRDefault="009913D9" w:rsidP="009913D9">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bookmarkStart w:id="2" w:name="_Toc496630833"/>
      <w:r w:rsidRPr="004F7BDC">
        <w:rPr>
          <w:rFonts w:ascii="Century Gothic" w:hAnsi="Century Gothic"/>
          <w:b/>
          <w:sz w:val="21"/>
          <w:szCs w:val="21"/>
          <w:lang w:eastAsia="en-US"/>
        </w:rPr>
        <w:t xml:space="preserve">How long the Trust keeps Personal </w:t>
      </w:r>
      <w:bookmarkEnd w:id="2"/>
      <w:r w:rsidRPr="004F7BDC">
        <w:rPr>
          <w:rFonts w:ascii="Century Gothic" w:hAnsi="Century Gothic"/>
          <w:b/>
          <w:sz w:val="21"/>
          <w:szCs w:val="21"/>
          <w:lang w:eastAsia="en-US"/>
        </w:rPr>
        <w:t>Data</w:t>
      </w:r>
    </w:p>
    <w:p w14:paraId="27215790" w14:textId="77777777" w:rsidR="009913D9" w:rsidRPr="004F7BDC" w:rsidRDefault="009913D9" w:rsidP="000D7439">
      <w:pPr>
        <w:widowControl w:val="0"/>
        <w:overflowPunct w:val="0"/>
        <w:autoSpaceDE w:val="0"/>
        <w:autoSpaceDN w:val="0"/>
        <w:adjustRightInd w:val="0"/>
        <w:spacing w:after="0" w:line="276" w:lineRule="auto"/>
        <w:textAlignment w:val="baseline"/>
        <w:rPr>
          <w:rFonts w:ascii="Century Gothic" w:hAnsi="Century Gothic" w:cs="Arial"/>
          <w:b/>
          <w:sz w:val="21"/>
          <w:szCs w:val="21"/>
          <w:lang w:eastAsia="en-US"/>
        </w:rPr>
      </w:pPr>
    </w:p>
    <w:p w14:paraId="2FC5FFB6" w14:textId="08F1EDB0" w:rsidR="00F94AB4" w:rsidRPr="004F7BDC" w:rsidRDefault="009913D9"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 xml:space="preserve">The Trust only keep pupil information for as long as it </w:t>
      </w:r>
      <w:r w:rsidR="00F94AB4" w:rsidRPr="004F7BDC">
        <w:rPr>
          <w:rFonts w:ascii="Century Gothic" w:hAnsi="Century Gothic" w:cs="Arial"/>
          <w:sz w:val="21"/>
          <w:szCs w:val="21"/>
          <w:lang w:eastAsia="en-US"/>
        </w:rPr>
        <w:t>need</w:t>
      </w:r>
      <w:r w:rsidRPr="004F7BDC">
        <w:rPr>
          <w:rFonts w:ascii="Century Gothic" w:hAnsi="Century Gothic" w:cs="Arial"/>
          <w:sz w:val="21"/>
          <w:szCs w:val="21"/>
          <w:lang w:eastAsia="en-US"/>
        </w:rPr>
        <w:t>s</w:t>
      </w:r>
      <w:r w:rsidR="00F94AB4" w:rsidRPr="004F7BDC">
        <w:rPr>
          <w:rFonts w:ascii="Century Gothic" w:hAnsi="Century Gothic" w:cs="Arial"/>
          <w:sz w:val="21"/>
          <w:szCs w:val="21"/>
          <w:lang w:eastAsia="en-US"/>
        </w:rPr>
        <w:t xml:space="preserve"> to or for</w:t>
      </w:r>
      <w:r w:rsidRPr="004F7BDC">
        <w:rPr>
          <w:rFonts w:ascii="Century Gothic" w:hAnsi="Century Gothic" w:cs="Arial"/>
          <w:sz w:val="21"/>
          <w:szCs w:val="21"/>
          <w:lang w:eastAsia="en-US"/>
        </w:rPr>
        <w:t xml:space="preserve"> as long as the law requires it to. Most of the information the Trust has about a pupil </w:t>
      </w:r>
      <w:r w:rsidR="00F94AB4" w:rsidRPr="004F7BDC">
        <w:rPr>
          <w:rFonts w:ascii="Century Gothic" w:hAnsi="Century Gothic" w:cs="Arial"/>
          <w:sz w:val="21"/>
          <w:szCs w:val="21"/>
          <w:lang w:eastAsia="en-US"/>
        </w:rPr>
        <w:t xml:space="preserve">will be in </w:t>
      </w:r>
      <w:r w:rsidRPr="004F7BDC">
        <w:rPr>
          <w:rFonts w:ascii="Century Gothic" w:hAnsi="Century Gothic" w:cs="Arial"/>
          <w:sz w:val="21"/>
          <w:szCs w:val="21"/>
          <w:lang w:eastAsia="en-US"/>
        </w:rPr>
        <w:t>their</w:t>
      </w:r>
      <w:r w:rsidR="00F94AB4" w:rsidRPr="004F7BDC">
        <w:rPr>
          <w:rFonts w:ascii="Century Gothic" w:hAnsi="Century Gothic" w:cs="Arial"/>
          <w:sz w:val="21"/>
          <w:szCs w:val="21"/>
          <w:lang w:eastAsia="en-US"/>
        </w:rPr>
        <w:t xml:space="preserve"> pupil file</w:t>
      </w:r>
      <w:r w:rsidR="00742C87" w:rsidRPr="004F7BDC">
        <w:rPr>
          <w:rFonts w:ascii="Century Gothic" w:hAnsi="Century Gothic" w:cs="Arial"/>
          <w:sz w:val="21"/>
          <w:szCs w:val="21"/>
          <w:lang w:eastAsia="en-US"/>
        </w:rPr>
        <w:t xml:space="preserve"> and this held until a former pupil’s </w:t>
      </w:r>
      <w:r w:rsidR="00F94AB4" w:rsidRPr="004F7BDC">
        <w:rPr>
          <w:rFonts w:ascii="Century Gothic" w:hAnsi="Century Gothic" w:cs="Arial"/>
          <w:sz w:val="21"/>
          <w:szCs w:val="21"/>
          <w:lang w:eastAsia="en-US"/>
        </w:rPr>
        <w:t>25</w:t>
      </w:r>
      <w:r w:rsidR="00F94AB4" w:rsidRPr="004F7BDC">
        <w:rPr>
          <w:rFonts w:ascii="Century Gothic" w:hAnsi="Century Gothic" w:cs="Arial"/>
          <w:sz w:val="21"/>
          <w:szCs w:val="21"/>
          <w:vertAlign w:val="superscript"/>
          <w:lang w:eastAsia="en-US"/>
        </w:rPr>
        <w:t>th</w:t>
      </w:r>
      <w:r w:rsidR="00742C87" w:rsidRPr="004F7BDC">
        <w:rPr>
          <w:rFonts w:ascii="Century Gothic" w:hAnsi="Century Gothic" w:cs="Arial"/>
          <w:sz w:val="21"/>
          <w:szCs w:val="21"/>
          <w:lang w:eastAsia="en-US"/>
        </w:rPr>
        <w:t xml:space="preserve"> birthday unless they </w:t>
      </w:r>
      <w:r w:rsidR="00F94AB4" w:rsidRPr="004F7BDC">
        <w:rPr>
          <w:rFonts w:ascii="Century Gothic" w:hAnsi="Century Gothic" w:cs="Arial"/>
          <w:sz w:val="21"/>
          <w:szCs w:val="21"/>
          <w:lang w:eastAsia="en-US"/>
        </w:rPr>
        <w:t xml:space="preserve">move </w:t>
      </w:r>
      <w:r w:rsidR="00742C87" w:rsidRPr="004F7BDC">
        <w:rPr>
          <w:rFonts w:ascii="Century Gothic" w:hAnsi="Century Gothic" w:cs="Arial"/>
          <w:sz w:val="21"/>
          <w:szCs w:val="21"/>
          <w:lang w:eastAsia="en-US"/>
        </w:rPr>
        <w:t xml:space="preserve">to another school in which case the Trust transfers a pupil’s file to their </w:t>
      </w:r>
      <w:r w:rsidR="00F94AB4" w:rsidRPr="004F7BDC">
        <w:rPr>
          <w:rFonts w:ascii="Century Gothic" w:hAnsi="Century Gothic" w:cs="Arial"/>
          <w:sz w:val="21"/>
          <w:szCs w:val="21"/>
          <w:lang w:eastAsia="en-US"/>
        </w:rPr>
        <w:t xml:space="preserve">new school. </w:t>
      </w:r>
      <w:r w:rsidR="006F5D45" w:rsidRPr="004F7BDC">
        <w:rPr>
          <w:rFonts w:ascii="Century Gothic" w:hAnsi="Century Gothic" w:cs="Arial"/>
          <w:sz w:val="21"/>
          <w:szCs w:val="21"/>
          <w:lang w:eastAsia="en-US"/>
        </w:rPr>
        <w:t>The Trust</w:t>
      </w:r>
      <w:r w:rsidR="00742C87" w:rsidRPr="004F7BDC">
        <w:rPr>
          <w:rFonts w:ascii="Century Gothic" w:hAnsi="Century Gothic" w:cs="Arial"/>
          <w:sz w:val="21"/>
          <w:szCs w:val="21"/>
          <w:lang w:eastAsia="en-US"/>
        </w:rPr>
        <w:t xml:space="preserve">’s Records Retention Policy explains how long it </w:t>
      </w:r>
      <w:r w:rsidR="006F5D45" w:rsidRPr="004F7BDC">
        <w:rPr>
          <w:rFonts w:ascii="Century Gothic" w:hAnsi="Century Gothic" w:cs="Arial"/>
          <w:sz w:val="21"/>
          <w:szCs w:val="21"/>
          <w:lang w:eastAsia="en-US"/>
        </w:rPr>
        <w:t>keep</w:t>
      </w:r>
      <w:r w:rsidR="00742C87" w:rsidRPr="004F7BDC">
        <w:rPr>
          <w:rFonts w:ascii="Century Gothic" w:hAnsi="Century Gothic" w:cs="Arial"/>
          <w:sz w:val="21"/>
          <w:szCs w:val="21"/>
          <w:lang w:eastAsia="en-US"/>
        </w:rPr>
        <w:t>s</w:t>
      </w:r>
      <w:r w:rsidR="006F5D45" w:rsidRPr="004F7BDC">
        <w:rPr>
          <w:rFonts w:ascii="Century Gothic" w:hAnsi="Century Gothic" w:cs="Arial"/>
          <w:sz w:val="21"/>
          <w:szCs w:val="21"/>
          <w:lang w:eastAsia="en-US"/>
        </w:rPr>
        <w:t xml:space="preserve"> information. </w:t>
      </w:r>
    </w:p>
    <w:p w14:paraId="44383747" w14:textId="391FC3C1" w:rsidR="00742C87" w:rsidRPr="004F7BDC" w:rsidRDefault="00742C87"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p>
    <w:p w14:paraId="50D9117B" w14:textId="77777777" w:rsidR="00742C87" w:rsidRPr="004F7BDC" w:rsidRDefault="00742C87" w:rsidP="00742C87">
      <w:pPr>
        <w:widowControl w:val="0"/>
        <w:overflowPunct w:val="0"/>
        <w:autoSpaceDE w:val="0"/>
        <w:autoSpaceDN w:val="0"/>
        <w:adjustRightInd w:val="0"/>
        <w:spacing w:after="0"/>
        <w:textAlignment w:val="baseline"/>
        <w:outlineLvl w:val="0"/>
        <w:rPr>
          <w:rFonts w:ascii="Century Gothic" w:hAnsi="Century Gothic"/>
          <w:b/>
          <w:sz w:val="21"/>
          <w:szCs w:val="21"/>
        </w:rPr>
      </w:pPr>
      <w:r w:rsidRPr="004F7BDC">
        <w:rPr>
          <w:rFonts w:ascii="Century Gothic" w:hAnsi="Century Gothic"/>
          <w:b/>
          <w:sz w:val="21"/>
          <w:szCs w:val="21"/>
        </w:rPr>
        <w:t xml:space="preserve">Data Protection Rights </w:t>
      </w:r>
    </w:p>
    <w:p w14:paraId="32807CA4" w14:textId="77777777" w:rsidR="00742C87" w:rsidRPr="004F7BDC" w:rsidRDefault="00742C87" w:rsidP="00742C87">
      <w:pPr>
        <w:widowControl w:val="0"/>
        <w:overflowPunct w:val="0"/>
        <w:autoSpaceDE w:val="0"/>
        <w:autoSpaceDN w:val="0"/>
        <w:adjustRightInd w:val="0"/>
        <w:spacing w:after="0"/>
        <w:textAlignment w:val="baseline"/>
        <w:outlineLvl w:val="0"/>
        <w:rPr>
          <w:rFonts w:ascii="Century Gothic" w:hAnsi="Century Gothic"/>
          <w:sz w:val="21"/>
          <w:szCs w:val="21"/>
        </w:rPr>
      </w:pPr>
    </w:p>
    <w:p w14:paraId="063A7B12" w14:textId="28F5D9FE" w:rsidR="00742C87" w:rsidRPr="004F7BDC" w:rsidRDefault="00742C87" w:rsidP="00742C87">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r w:rsidRPr="004F7BDC">
        <w:rPr>
          <w:rFonts w:ascii="Century Gothic" w:hAnsi="Century Gothic"/>
          <w:sz w:val="21"/>
          <w:szCs w:val="21"/>
        </w:rPr>
        <w:t>A pupil has the following rights under the data protection laws:</w:t>
      </w:r>
    </w:p>
    <w:p w14:paraId="0C900CB4" w14:textId="77777777" w:rsidR="00742C87" w:rsidRPr="004F7BDC" w:rsidRDefault="00742C87" w:rsidP="00742C87">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p>
    <w:p w14:paraId="0D43FA7C" w14:textId="38F56240" w:rsidR="00742C87" w:rsidRPr="004F7BDC" w:rsidRDefault="00742C87" w:rsidP="00742C87">
      <w:pPr>
        <w:pStyle w:val="ListParagraph"/>
        <w:widowControl w:val="0"/>
        <w:numPr>
          <w:ilvl w:val="0"/>
          <w:numId w:val="24"/>
        </w:numPr>
        <w:overflowPunct w:val="0"/>
        <w:autoSpaceDE w:val="0"/>
        <w:spacing w:after="0" w:line="276" w:lineRule="auto"/>
        <w:rPr>
          <w:rFonts w:ascii="Century Gothic" w:hAnsi="Century Gothic" w:cs="Arial"/>
          <w:sz w:val="21"/>
          <w:szCs w:val="21"/>
        </w:rPr>
      </w:pPr>
      <w:r w:rsidRPr="004F7BDC">
        <w:rPr>
          <w:rFonts w:ascii="Century Gothic" w:hAnsi="Century Gothic"/>
          <w:sz w:val="21"/>
          <w:szCs w:val="21"/>
        </w:rPr>
        <w:t>To be told how their personal data is being processed (this Privacy Notice).</w:t>
      </w:r>
    </w:p>
    <w:p w14:paraId="353BE2FB" w14:textId="77777777" w:rsidR="00742C87" w:rsidRPr="004F7BDC" w:rsidRDefault="00742C87" w:rsidP="00742C87">
      <w:pPr>
        <w:pStyle w:val="ListParagraph"/>
        <w:widowControl w:val="0"/>
        <w:overflowPunct w:val="0"/>
        <w:autoSpaceDE w:val="0"/>
        <w:spacing w:after="0" w:line="276" w:lineRule="auto"/>
        <w:rPr>
          <w:rFonts w:ascii="Century Gothic" w:hAnsi="Century Gothic" w:cs="Arial"/>
          <w:color w:val="FF0000"/>
          <w:sz w:val="21"/>
          <w:szCs w:val="21"/>
        </w:rPr>
      </w:pPr>
    </w:p>
    <w:p w14:paraId="557F7DB1" w14:textId="40B2CB45" w:rsidR="00742C87" w:rsidRPr="004F7BDC" w:rsidRDefault="00742C87" w:rsidP="00742C87">
      <w:pPr>
        <w:pStyle w:val="ListParagraph"/>
        <w:widowControl w:val="0"/>
        <w:numPr>
          <w:ilvl w:val="0"/>
          <w:numId w:val="24"/>
        </w:numPr>
        <w:overflowPunct w:val="0"/>
        <w:autoSpaceDE w:val="0"/>
        <w:spacing w:after="0" w:line="276" w:lineRule="auto"/>
        <w:rPr>
          <w:rFonts w:ascii="Century Gothic" w:hAnsi="Century Gothic" w:cs="Arial"/>
          <w:sz w:val="21"/>
          <w:szCs w:val="21"/>
        </w:rPr>
      </w:pPr>
      <w:r w:rsidRPr="004F7BDC">
        <w:rPr>
          <w:rFonts w:ascii="Century Gothic" w:hAnsi="Century Gothic" w:cs="Arial"/>
          <w:sz w:val="21"/>
          <w:szCs w:val="21"/>
        </w:rPr>
        <w:t>To request access to their personal information</w:t>
      </w:r>
      <w:r w:rsidR="00772E98" w:rsidRPr="004F7BDC">
        <w:rPr>
          <w:rFonts w:ascii="Century Gothic" w:hAnsi="Century Gothic" w:cs="Arial"/>
          <w:strike/>
          <w:sz w:val="21"/>
          <w:szCs w:val="21"/>
        </w:rPr>
        <w:t xml:space="preserve">. </w:t>
      </w:r>
      <w:r w:rsidRPr="004F7BDC">
        <w:rPr>
          <w:rFonts w:ascii="Century Gothic" w:hAnsi="Century Gothic" w:cs="Arial"/>
          <w:sz w:val="21"/>
          <w:szCs w:val="21"/>
        </w:rPr>
        <w:t>This is known as making a ‘Subj</w:t>
      </w:r>
      <w:r w:rsidR="00772E98" w:rsidRPr="004F7BDC">
        <w:rPr>
          <w:rFonts w:ascii="Century Gothic" w:hAnsi="Century Gothic" w:cs="Arial"/>
          <w:sz w:val="21"/>
          <w:szCs w:val="21"/>
        </w:rPr>
        <w:t>ect Access Request’ (SAR). If a</w:t>
      </w:r>
      <w:r w:rsidRPr="004F7BDC">
        <w:rPr>
          <w:rFonts w:ascii="Century Gothic" w:hAnsi="Century Gothic" w:cs="Arial"/>
          <w:sz w:val="21"/>
          <w:szCs w:val="21"/>
        </w:rPr>
        <w:t xml:space="preserve"> pupil makes a subject access request, and if the Trust holds information about a pupil, it will:</w:t>
      </w:r>
    </w:p>
    <w:p w14:paraId="1705C638" w14:textId="77777777" w:rsidR="00742C87" w:rsidRPr="004F7BDC" w:rsidRDefault="00742C87" w:rsidP="00742C87">
      <w:pPr>
        <w:pStyle w:val="ListParagraph"/>
        <w:rPr>
          <w:rFonts w:ascii="Century Gothic" w:hAnsi="Century Gothic" w:cs="Arial"/>
          <w:sz w:val="21"/>
          <w:szCs w:val="21"/>
        </w:rPr>
      </w:pPr>
    </w:p>
    <w:p w14:paraId="539220CB" w14:textId="77777777" w:rsidR="00742C87" w:rsidRPr="004F7BDC" w:rsidRDefault="00742C87" w:rsidP="00742C87">
      <w:pPr>
        <w:pStyle w:val="ListParagraph"/>
        <w:numPr>
          <w:ilvl w:val="1"/>
          <w:numId w:val="24"/>
        </w:numPr>
        <w:suppressAutoHyphens/>
        <w:autoSpaceDN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rPr>
        <w:t>Provide a description of it</w:t>
      </w:r>
    </w:p>
    <w:p w14:paraId="2800EC68" w14:textId="77777777" w:rsidR="00742C87" w:rsidRPr="004F7BDC" w:rsidRDefault="00742C87" w:rsidP="00742C87">
      <w:pPr>
        <w:numPr>
          <w:ilvl w:val="1"/>
          <w:numId w:val="24"/>
        </w:numPr>
        <w:suppressAutoHyphens/>
        <w:autoSpaceDN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rPr>
        <w:t>Advise why it holds and processes it, and how long it will keep it for</w:t>
      </w:r>
    </w:p>
    <w:p w14:paraId="467A1165" w14:textId="43C0129E" w:rsidR="00742C87" w:rsidRPr="004F7BDC" w:rsidRDefault="00742C87" w:rsidP="00742C87">
      <w:pPr>
        <w:numPr>
          <w:ilvl w:val="1"/>
          <w:numId w:val="24"/>
        </w:numPr>
        <w:suppressAutoHyphens/>
        <w:autoSpaceDN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rPr>
        <w:t>Explain where it got the personal data from</w:t>
      </w:r>
    </w:p>
    <w:p w14:paraId="53FA31B2" w14:textId="77777777" w:rsidR="00742C87" w:rsidRPr="004F7BDC" w:rsidRDefault="00742C87" w:rsidP="00742C87">
      <w:pPr>
        <w:numPr>
          <w:ilvl w:val="1"/>
          <w:numId w:val="24"/>
        </w:numPr>
        <w:suppressAutoHyphens/>
        <w:autoSpaceDN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rPr>
        <w:t>Advise who it has been, or will be, shared with</w:t>
      </w:r>
    </w:p>
    <w:p w14:paraId="405169FB" w14:textId="77777777" w:rsidR="00742C87" w:rsidRPr="004F7BDC" w:rsidRDefault="00742C87" w:rsidP="00742C87">
      <w:pPr>
        <w:numPr>
          <w:ilvl w:val="1"/>
          <w:numId w:val="24"/>
        </w:numPr>
        <w:suppressAutoHyphens/>
        <w:autoSpaceDN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rPr>
        <w:t>Confirm if any automated decision-making is being applied to the data, and any consequences of this</w:t>
      </w:r>
    </w:p>
    <w:p w14:paraId="0E5BA6BE" w14:textId="77777777" w:rsidR="00742C87" w:rsidRPr="004F7BDC" w:rsidRDefault="00742C87" w:rsidP="00742C87">
      <w:pPr>
        <w:numPr>
          <w:ilvl w:val="1"/>
          <w:numId w:val="24"/>
        </w:numPr>
        <w:suppressAutoHyphens/>
        <w:autoSpaceDN w:val="0"/>
        <w:spacing w:after="0" w:line="276" w:lineRule="auto"/>
        <w:textAlignment w:val="baseline"/>
        <w:rPr>
          <w:rFonts w:ascii="Century Gothic" w:hAnsi="Century Gothic" w:cs="Arial"/>
          <w:sz w:val="21"/>
          <w:szCs w:val="21"/>
        </w:rPr>
      </w:pPr>
      <w:r w:rsidRPr="004F7BDC">
        <w:rPr>
          <w:rFonts w:ascii="Century Gothic" w:hAnsi="Century Gothic" w:cs="Arial"/>
          <w:sz w:val="21"/>
          <w:szCs w:val="21"/>
        </w:rPr>
        <w:t>Provide a copy of the information in an intelligible form within a month, unless an extension is necessary on the ground of the complexity of the request</w:t>
      </w:r>
    </w:p>
    <w:p w14:paraId="6D18715B" w14:textId="77777777" w:rsidR="00742C87" w:rsidRPr="004F7BDC" w:rsidRDefault="00742C87" w:rsidP="00742C87">
      <w:pPr>
        <w:suppressAutoHyphens/>
        <w:autoSpaceDN w:val="0"/>
        <w:spacing w:after="0" w:line="276" w:lineRule="auto"/>
        <w:ind w:left="1440"/>
        <w:textAlignment w:val="baseline"/>
        <w:rPr>
          <w:rFonts w:ascii="Century Gothic" w:hAnsi="Century Gothic" w:cs="Arial"/>
          <w:sz w:val="21"/>
          <w:szCs w:val="21"/>
        </w:rPr>
      </w:pPr>
    </w:p>
    <w:p w14:paraId="5DC1A1F3" w14:textId="77777777" w:rsidR="00742C87" w:rsidRPr="004F7BDC" w:rsidRDefault="00742C87" w:rsidP="00742C87">
      <w:pPr>
        <w:pStyle w:val="ListParagraph"/>
        <w:numPr>
          <w:ilvl w:val="0"/>
          <w:numId w:val="25"/>
        </w:numPr>
        <w:suppressAutoHyphens/>
        <w:autoSpaceDN w:val="0"/>
        <w:spacing w:after="0" w:line="276" w:lineRule="auto"/>
        <w:contextualSpacing w:val="0"/>
        <w:textAlignment w:val="baseline"/>
        <w:rPr>
          <w:rFonts w:ascii="Century Gothic" w:hAnsi="Century Gothic" w:cs="Arial"/>
          <w:sz w:val="21"/>
          <w:szCs w:val="21"/>
        </w:rPr>
      </w:pPr>
      <w:r w:rsidRPr="004F7BDC">
        <w:rPr>
          <w:rFonts w:ascii="Century Gothic" w:hAnsi="Century Gothic" w:cs="Arial"/>
          <w:sz w:val="21"/>
          <w:szCs w:val="21"/>
        </w:rPr>
        <w:t>To have personal data rectified, if it is inaccurate or incomplete</w:t>
      </w:r>
    </w:p>
    <w:p w14:paraId="686EC4B6" w14:textId="77777777" w:rsidR="00742C87" w:rsidRPr="004F7BDC" w:rsidRDefault="00742C87" w:rsidP="00742C87">
      <w:pPr>
        <w:pStyle w:val="ListParagraph"/>
        <w:numPr>
          <w:ilvl w:val="0"/>
          <w:numId w:val="25"/>
        </w:numPr>
        <w:suppressAutoHyphens/>
        <w:autoSpaceDN w:val="0"/>
        <w:spacing w:after="0" w:line="276" w:lineRule="auto"/>
        <w:contextualSpacing w:val="0"/>
        <w:textAlignment w:val="baseline"/>
        <w:rPr>
          <w:rFonts w:ascii="Century Gothic" w:hAnsi="Century Gothic" w:cs="Arial"/>
          <w:sz w:val="21"/>
          <w:szCs w:val="21"/>
        </w:rPr>
      </w:pPr>
      <w:r w:rsidRPr="004F7BDC">
        <w:rPr>
          <w:rFonts w:ascii="Century Gothic" w:hAnsi="Century Gothic" w:cs="Arial"/>
          <w:sz w:val="21"/>
          <w:szCs w:val="21"/>
        </w:rPr>
        <w:t>To request the deletion or removal of personal data where there is no compelling reason for its continued processing.</w:t>
      </w:r>
    </w:p>
    <w:p w14:paraId="7C7D675C" w14:textId="77777777" w:rsidR="00742C87" w:rsidRPr="004F7BDC" w:rsidRDefault="00742C87" w:rsidP="00742C87">
      <w:pPr>
        <w:pStyle w:val="ListParagraph"/>
        <w:numPr>
          <w:ilvl w:val="0"/>
          <w:numId w:val="25"/>
        </w:numPr>
        <w:suppressAutoHyphens/>
        <w:autoSpaceDN w:val="0"/>
        <w:spacing w:after="0" w:line="276" w:lineRule="auto"/>
        <w:contextualSpacing w:val="0"/>
        <w:textAlignment w:val="baseline"/>
        <w:rPr>
          <w:rFonts w:ascii="Century Gothic" w:hAnsi="Century Gothic" w:cs="Arial"/>
          <w:sz w:val="21"/>
          <w:szCs w:val="21"/>
        </w:rPr>
      </w:pPr>
      <w:r w:rsidRPr="004F7BDC">
        <w:rPr>
          <w:rFonts w:ascii="Century Gothic" w:hAnsi="Century Gothic" w:cs="Arial"/>
          <w:sz w:val="21"/>
          <w:szCs w:val="21"/>
        </w:rPr>
        <w:t>To restrict the Trust’s processing of their</w:t>
      </w:r>
      <w:r w:rsidRPr="004F7BDC">
        <w:rPr>
          <w:rFonts w:ascii="Century Gothic" w:hAnsi="Century Gothic" w:cs="Arial"/>
          <w:color w:val="FF0000"/>
          <w:sz w:val="21"/>
          <w:szCs w:val="21"/>
        </w:rPr>
        <w:t xml:space="preserve"> </w:t>
      </w:r>
      <w:r w:rsidRPr="004F7BDC">
        <w:rPr>
          <w:rFonts w:ascii="Century Gothic" w:hAnsi="Century Gothic" w:cs="Arial"/>
          <w:sz w:val="21"/>
          <w:szCs w:val="21"/>
        </w:rPr>
        <w:t>personal data (i.e. permitting its storage but no further processing).</w:t>
      </w:r>
    </w:p>
    <w:p w14:paraId="71F32E2D" w14:textId="7F1FB4C7" w:rsidR="00742C87" w:rsidRPr="004F7BDC" w:rsidRDefault="00742C87" w:rsidP="00742C87">
      <w:pPr>
        <w:pStyle w:val="ListParagraph"/>
        <w:numPr>
          <w:ilvl w:val="0"/>
          <w:numId w:val="25"/>
        </w:numPr>
        <w:suppressAutoHyphens/>
        <w:autoSpaceDN w:val="0"/>
        <w:spacing w:after="0" w:line="276" w:lineRule="auto"/>
        <w:contextualSpacing w:val="0"/>
        <w:textAlignment w:val="baseline"/>
        <w:rPr>
          <w:rFonts w:ascii="Century Gothic" w:hAnsi="Century Gothic" w:cs="Arial"/>
          <w:strike/>
          <w:sz w:val="21"/>
          <w:szCs w:val="21"/>
        </w:rPr>
      </w:pPr>
      <w:r w:rsidRPr="004F7BDC">
        <w:rPr>
          <w:rFonts w:ascii="Century Gothic" w:hAnsi="Century Gothic" w:cs="Arial"/>
          <w:sz w:val="21"/>
          <w:szCs w:val="21"/>
        </w:rPr>
        <w:t xml:space="preserve">To object to processing </w:t>
      </w:r>
      <w:r w:rsidRPr="004F7BDC">
        <w:rPr>
          <w:rFonts w:ascii="Century Gothic" w:hAnsi="Century Gothic"/>
          <w:sz w:val="21"/>
          <w:szCs w:val="21"/>
        </w:rPr>
        <w:t>being used for public interest or direct marketing purposes</w:t>
      </w:r>
      <w:r w:rsidR="00772E98" w:rsidRPr="004F7BDC">
        <w:rPr>
          <w:rFonts w:ascii="Century Gothic" w:hAnsi="Century Gothic"/>
          <w:sz w:val="21"/>
          <w:szCs w:val="21"/>
        </w:rPr>
        <w:t xml:space="preserve"> </w:t>
      </w:r>
      <w:r w:rsidRPr="004F7BDC">
        <w:rPr>
          <w:rFonts w:ascii="Century Gothic" w:hAnsi="Century Gothic" w:cs="Arial"/>
          <w:sz w:val="21"/>
          <w:szCs w:val="21"/>
        </w:rPr>
        <w:t>(including profiling) and processing for the purposes of scientific/historical research and statistics</w:t>
      </w:r>
    </w:p>
    <w:p w14:paraId="193F7AFF" w14:textId="465499E9" w:rsidR="00742C87" w:rsidRPr="004F7BDC" w:rsidRDefault="00742C87" w:rsidP="00742C87">
      <w:pPr>
        <w:pStyle w:val="ListParagraph"/>
        <w:numPr>
          <w:ilvl w:val="0"/>
          <w:numId w:val="25"/>
        </w:numPr>
        <w:suppressAutoHyphens/>
        <w:autoSpaceDN w:val="0"/>
        <w:spacing w:after="0" w:line="276" w:lineRule="auto"/>
        <w:contextualSpacing w:val="0"/>
        <w:textAlignment w:val="baseline"/>
        <w:rPr>
          <w:rFonts w:ascii="Century Gothic" w:hAnsi="Century Gothic" w:cs="Arial"/>
          <w:sz w:val="21"/>
          <w:szCs w:val="21"/>
        </w:rPr>
      </w:pPr>
      <w:r w:rsidRPr="004F7BDC">
        <w:rPr>
          <w:rFonts w:ascii="Century Gothic" w:hAnsi="Century Gothic" w:cs="Arial"/>
          <w:sz w:val="21"/>
          <w:szCs w:val="21"/>
        </w:rPr>
        <w:t>To withdraw consent to processing, although the Trust may still continue to process a pupil’s personal data if a lawful basis other than consent applies.</w:t>
      </w:r>
    </w:p>
    <w:p w14:paraId="335E4BD9" w14:textId="4BFEDD39" w:rsidR="00742C87" w:rsidRPr="004F7BDC" w:rsidRDefault="00742C87" w:rsidP="00742C87">
      <w:pPr>
        <w:pStyle w:val="ListParagraph"/>
        <w:numPr>
          <w:ilvl w:val="0"/>
          <w:numId w:val="25"/>
        </w:numPr>
        <w:suppressAutoHyphens/>
        <w:autoSpaceDN w:val="0"/>
        <w:spacing w:after="0" w:line="276" w:lineRule="auto"/>
        <w:contextualSpacing w:val="0"/>
        <w:textAlignment w:val="baseline"/>
        <w:rPr>
          <w:rFonts w:ascii="Century Gothic" w:hAnsi="Century Gothic" w:cs="Arial"/>
          <w:sz w:val="21"/>
          <w:szCs w:val="21"/>
        </w:rPr>
      </w:pPr>
      <w:r w:rsidRPr="004F7BDC">
        <w:rPr>
          <w:rFonts w:ascii="Century Gothic" w:hAnsi="Century Gothic" w:cs="Arial"/>
          <w:sz w:val="21"/>
          <w:szCs w:val="21"/>
        </w:rPr>
        <w:t>To have personal information, which a pupil has provided, transmitted electronically to another organisation in certain circumstances.</w:t>
      </w:r>
    </w:p>
    <w:p w14:paraId="43909B0C" w14:textId="23EE2F93" w:rsidR="00742C87" w:rsidRPr="004F7BDC" w:rsidRDefault="00742C87" w:rsidP="00742C87">
      <w:pPr>
        <w:pStyle w:val="ListParagraph"/>
        <w:numPr>
          <w:ilvl w:val="0"/>
          <w:numId w:val="25"/>
        </w:numPr>
        <w:suppressAutoHyphens/>
        <w:autoSpaceDN w:val="0"/>
        <w:spacing w:after="0" w:line="276" w:lineRule="auto"/>
        <w:contextualSpacing w:val="0"/>
        <w:textAlignment w:val="baseline"/>
        <w:rPr>
          <w:rFonts w:ascii="Century Gothic" w:hAnsi="Century Gothic" w:cs="Arial"/>
          <w:sz w:val="21"/>
          <w:szCs w:val="21"/>
        </w:rPr>
      </w:pPr>
      <w:r w:rsidRPr="004F7BDC">
        <w:rPr>
          <w:rFonts w:ascii="Century Gothic" w:hAnsi="Century Gothic" w:cs="Arial"/>
          <w:sz w:val="21"/>
          <w:szCs w:val="21"/>
        </w:rPr>
        <w:t>Not to be subject to decisions based purely on automated processing where it produces a legal or similarly significant effect - unless a pupil has agreed or in other limited circumstances</w:t>
      </w:r>
    </w:p>
    <w:p w14:paraId="1D9905AF" w14:textId="77777777" w:rsidR="00742C87" w:rsidRPr="004F7BDC" w:rsidRDefault="00742C87" w:rsidP="00742C87">
      <w:pPr>
        <w:pStyle w:val="ListParagraph"/>
        <w:numPr>
          <w:ilvl w:val="0"/>
          <w:numId w:val="25"/>
        </w:numPr>
        <w:suppressAutoHyphens/>
        <w:autoSpaceDN w:val="0"/>
        <w:spacing w:after="0" w:line="276" w:lineRule="auto"/>
        <w:contextualSpacing w:val="0"/>
        <w:textAlignment w:val="baseline"/>
        <w:rPr>
          <w:rFonts w:ascii="Century Gothic" w:hAnsi="Century Gothic" w:cs="Arial"/>
          <w:sz w:val="21"/>
          <w:szCs w:val="21"/>
        </w:rPr>
      </w:pPr>
      <w:r w:rsidRPr="004F7BDC">
        <w:rPr>
          <w:rFonts w:ascii="Century Gothic" w:hAnsi="Century Gothic"/>
          <w:sz w:val="21"/>
          <w:szCs w:val="21"/>
        </w:rPr>
        <w:lastRenderedPageBreak/>
        <w:t>Complain if they are not happy with the way their personal data has been handled, and to escalate this to the Information Commissioner if they remain dissatisfied.</w:t>
      </w:r>
    </w:p>
    <w:p w14:paraId="0CAD2CEA" w14:textId="563D39E7" w:rsidR="00F94AB4" w:rsidRPr="004F7BDC" w:rsidRDefault="00F94AB4" w:rsidP="00772E98">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p>
    <w:p w14:paraId="6AA0CA12" w14:textId="4A1EEDD1" w:rsidR="00F94AB4" w:rsidRPr="004F7BDC" w:rsidRDefault="00F94AB4" w:rsidP="000D7439">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lang w:eastAsia="en-US"/>
        </w:rPr>
        <w:t xml:space="preserve">There is more information in </w:t>
      </w:r>
      <w:r w:rsidR="006354E0" w:rsidRPr="004F7BDC">
        <w:rPr>
          <w:rFonts w:ascii="Century Gothic" w:hAnsi="Century Gothic" w:cs="Arial"/>
          <w:sz w:val="21"/>
          <w:szCs w:val="21"/>
          <w:lang w:eastAsia="en-US"/>
        </w:rPr>
        <w:t xml:space="preserve">the Trust’s </w:t>
      </w:r>
      <w:r w:rsidRPr="004F7BDC">
        <w:rPr>
          <w:rFonts w:ascii="Century Gothic" w:hAnsi="Century Gothic" w:cs="Arial"/>
          <w:sz w:val="21"/>
          <w:szCs w:val="21"/>
          <w:lang w:eastAsia="en-US"/>
        </w:rPr>
        <w:t xml:space="preserve">Data Protection Policy or </w:t>
      </w:r>
      <w:r w:rsidR="00742C87" w:rsidRPr="004F7BDC">
        <w:rPr>
          <w:rFonts w:ascii="Century Gothic" w:hAnsi="Century Gothic" w:cs="Arial"/>
          <w:sz w:val="21"/>
          <w:szCs w:val="21"/>
          <w:lang w:eastAsia="en-US"/>
        </w:rPr>
        <w:t xml:space="preserve">a pupil can ask their Headteacher or </w:t>
      </w:r>
      <w:r w:rsidRPr="004F7BDC">
        <w:rPr>
          <w:rFonts w:ascii="Century Gothic" w:hAnsi="Century Gothic" w:cs="Arial"/>
          <w:sz w:val="21"/>
          <w:szCs w:val="21"/>
          <w:lang w:eastAsia="en-US"/>
        </w:rPr>
        <w:t xml:space="preserve">ask </w:t>
      </w:r>
      <w:r w:rsidR="00FD0B71" w:rsidRPr="004F7BDC">
        <w:rPr>
          <w:rFonts w:ascii="Century Gothic" w:hAnsi="Century Gothic" w:cs="Arial"/>
          <w:sz w:val="21"/>
          <w:szCs w:val="21"/>
          <w:lang w:eastAsia="en-US"/>
        </w:rPr>
        <w:t>the</w:t>
      </w:r>
      <w:r w:rsidR="006354E0" w:rsidRPr="004F7BDC">
        <w:rPr>
          <w:rFonts w:ascii="Century Gothic" w:hAnsi="Century Gothic" w:cs="Arial"/>
          <w:sz w:val="21"/>
          <w:szCs w:val="21"/>
          <w:lang w:eastAsia="en-US"/>
        </w:rPr>
        <w:t xml:space="preserve"> </w:t>
      </w:r>
      <w:r w:rsidR="00FD0B71" w:rsidRPr="004F7BDC">
        <w:rPr>
          <w:rFonts w:ascii="Century Gothic" w:hAnsi="Century Gothic" w:cs="Arial"/>
          <w:sz w:val="21"/>
          <w:szCs w:val="21"/>
          <w:lang w:eastAsia="en-US"/>
        </w:rPr>
        <w:t>Trust’s Data Protection Officer</w:t>
      </w:r>
      <w:r w:rsidR="00246947" w:rsidRPr="004F7BDC">
        <w:rPr>
          <w:rFonts w:ascii="Century Gothic" w:hAnsi="Century Gothic" w:cs="Arial"/>
          <w:sz w:val="21"/>
          <w:szCs w:val="21"/>
          <w:lang w:eastAsia="en-US"/>
        </w:rPr>
        <w:t xml:space="preserve"> on email </w:t>
      </w:r>
      <w:hyperlink r:id="rId16" w:history="1">
        <w:r w:rsidR="00246947" w:rsidRPr="004F7BDC">
          <w:rPr>
            <w:rStyle w:val="Hyperlink"/>
            <w:rFonts w:ascii="Century Gothic" w:hAnsi="Century Gothic" w:cs="Arial"/>
            <w:sz w:val="21"/>
            <w:szCs w:val="21"/>
            <w:lang w:eastAsia="en-US"/>
          </w:rPr>
          <w:t>dataprotection@activelearningtrust.org</w:t>
        </w:r>
      </w:hyperlink>
      <w:r w:rsidR="00FD0B71" w:rsidRPr="004F7BDC">
        <w:rPr>
          <w:rFonts w:ascii="Century Gothic" w:hAnsi="Century Gothic" w:cs="Arial"/>
          <w:sz w:val="21"/>
          <w:szCs w:val="21"/>
          <w:lang w:eastAsia="en-US"/>
        </w:rPr>
        <w:t>.</w:t>
      </w:r>
      <w:r w:rsidR="00286E6D" w:rsidRPr="004F7BDC">
        <w:rPr>
          <w:rFonts w:ascii="Century Gothic" w:hAnsi="Century Gothic" w:cs="Arial"/>
          <w:sz w:val="21"/>
          <w:szCs w:val="21"/>
          <w:lang w:eastAsia="en-US"/>
        </w:rPr>
        <w:t xml:space="preserve"> </w:t>
      </w:r>
      <w:r w:rsidRPr="004F7BDC">
        <w:rPr>
          <w:rFonts w:ascii="Century Gothic" w:hAnsi="Century Gothic" w:cs="Arial"/>
          <w:sz w:val="21"/>
          <w:szCs w:val="21"/>
          <w:lang w:eastAsia="en-US"/>
        </w:rPr>
        <w:t xml:space="preserve">The </w:t>
      </w:r>
      <w:r w:rsidR="00286E6D" w:rsidRPr="004F7BDC">
        <w:rPr>
          <w:rFonts w:ascii="Century Gothic" w:hAnsi="Century Gothic" w:cs="Arial"/>
          <w:sz w:val="21"/>
          <w:szCs w:val="21"/>
          <w:lang w:eastAsia="en-US"/>
        </w:rPr>
        <w:t xml:space="preserve">Data Protection Policy </w:t>
      </w:r>
      <w:r w:rsidRPr="004F7BDC">
        <w:rPr>
          <w:rFonts w:ascii="Century Gothic" w:hAnsi="Century Gothic" w:cs="Arial"/>
          <w:sz w:val="21"/>
          <w:szCs w:val="21"/>
          <w:lang w:eastAsia="en-US"/>
        </w:rPr>
        <w:t xml:space="preserve">can be found </w:t>
      </w:r>
      <w:r w:rsidR="00742C87" w:rsidRPr="004F7BDC">
        <w:rPr>
          <w:rFonts w:ascii="Century Gothic" w:hAnsi="Century Gothic" w:cs="Arial"/>
          <w:sz w:val="21"/>
          <w:szCs w:val="21"/>
          <w:lang w:eastAsia="en-US"/>
        </w:rPr>
        <w:t>on the</w:t>
      </w:r>
      <w:r w:rsidR="006354E0" w:rsidRPr="004F7BDC">
        <w:rPr>
          <w:rFonts w:ascii="Century Gothic" w:hAnsi="Century Gothic" w:cs="Arial"/>
          <w:sz w:val="21"/>
          <w:szCs w:val="21"/>
          <w:lang w:eastAsia="en-US"/>
        </w:rPr>
        <w:t xml:space="preserve"> </w:t>
      </w:r>
      <w:r w:rsidR="00FD0B71" w:rsidRPr="004F7BDC">
        <w:rPr>
          <w:rFonts w:ascii="Century Gothic" w:hAnsi="Century Gothic" w:cs="Arial"/>
          <w:sz w:val="21"/>
          <w:szCs w:val="21"/>
          <w:lang w:eastAsia="en-US"/>
        </w:rPr>
        <w:t>Trust’s website</w:t>
      </w:r>
      <w:r w:rsidR="003F7834" w:rsidRPr="004F7BDC">
        <w:rPr>
          <w:rFonts w:ascii="Century Gothic" w:hAnsi="Century Gothic" w:cs="Arial"/>
          <w:sz w:val="21"/>
          <w:szCs w:val="21"/>
          <w:lang w:eastAsia="en-US"/>
        </w:rPr>
        <w:t>.</w:t>
      </w:r>
      <w:r w:rsidRPr="004F7BDC">
        <w:rPr>
          <w:rFonts w:ascii="Century Gothic" w:hAnsi="Century Gothic" w:cs="Arial"/>
          <w:sz w:val="21"/>
          <w:szCs w:val="21"/>
          <w:lang w:eastAsia="en-US"/>
        </w:rPr>
        <w:t xml:space="preserve"> </w:t>
      </w:r>
    </w:p>
    <w:p w14:paraId="3575162A" w14:textId="77777777" w:rsidR="00F94AB4" w:rsidRPr="004F7BDC" w:rsidRDefault="00F94AB4" w:rsidP="00886216">
      <w:pPr>
        <w:widowControl w:val="0"/>
        <w:overflowPunct w:val="0"/>
        <w:autoSpaceDE w:val="0"/>
        <w:autoSpaceDN w:val="0"/>
        <w:adjustRightInd w:val="0"/>
        <w:spacing w:after="0"/>
        <w:textAlignment w:val="baseline"/>
        <w:rPr>
          <w:rFonts w:ascii="Century Gothic" w:hAnsi="Century Gothic" w:cs="Arial"/>
          <w:sz w:val="21"/>
          <w:szCs w:val="21"/>
          <w:lang w:eastAsia="en-US"/>
        </w:rPr>
      </w:pPr>
    </w:p>
    <w:p w14:paraId="0E608BEC" w14:textId="725D00B4" w:rsidR="00080CD5" w:rsidRPr="004F7BDC" w:rsidRDefault="00080CD5" w:rsidP="00080CD5">
      <w:pPr>
        <w:widowControl w:val="0"/>
        <w:overflowPunct w:val="0"/>
        <w:autoSpaceDE w:val="0"/>
        <w:autoSpaceDN w:val="0"/>
        <w:adjustRightInd w:val="0"/>
        <w:spacing w:after="0"/>
        <w:textAlignment w:val="baseline"/>
        <w:rPr>
          <w:rFonts w:ascii="Century Gothic" w:hAnsi="Century Gothic"/>
          <w:b/>
          <w:bCs/>
          <w:sz w:val="21"/>
          <w:szCs w:val="21"/>
          <w:lang w:eastAsia="en-US"/>
        </w:rPr>
      </w:pPr>
      <w:r w:rsidRPr="004F7BDC">
        <w:rPr>
          <w:rFonts w:ascii="Century Gothic" w:hAnsi="Century Gothic"/>
          <w:b/>
          <w:bCs/>
          <w:sz w:val="21"/>
          <w:szCs w:val="21"/>
          <w:lang w:eastAsia="en-US"/>
        </w:rPr>
        <w:t xml:space="preserve">Complaints/Concerns </w:t>
      </w:r>
    </w:p>
    <w:p w14:paraId="36855E4A" w14:textId="483035B0" w:rsidR="00080CD5" w:rsidRPr="004F7BDC" w:rsidRDefault="00742C87" w:rsidP="000D7439">
      <w:pPr>
        <w:spacing w:before="120" w:line="276" w:lineRule="auto"/>
        <w:rPr>
          <w:rFonts w:ascii="Century Gothic" w:hAnsi="Century Gothic" w:cs="Arial"/>
          <w:sz w:val="21"/>
          <w:szCs w:val="21"/>
        </w:rPr>
      </w:pPr>
      <w:r w:rsidRPr="004F7BDC">
        <w:rPr>
          <w:rFonts w:ascii="Century Gothic" w:hAnsi="Century Gothic" w:cs="Arial"/>
          <w:sz w:val="21"/>
          <w:szCs w:val="21"/>
        </w:rPr>
        <w:t xml:space="preserve">The Trust </w:t>
      </w:r>
      <w:r w:rsidR="00080CD5" w:rsidRPr="004F7BDC">
        <w:rPr>
          <w:rFonts w:ascii="Century Gothic" w:hAnsi="Century Gothic" w:cs="Arial"/>
          <w:sz w:val="21"/>
          <w:szCs w:val="21"/>
        </w:rPr>
        <w:t>take</w:t>
      </w:r>
      <w:r w:rsidRPr="004F7BDC">
        <w:rPr>
          <w:rFonts w:ascii="Century Gothic" w:hAnsi="Century Gothic" w:cs="Arial"/>
          <w:sz w:val="21"/>
          <w:szCs w:val="21"/>
        </w:rPr>
        <w:t>s any complaints about its</w:t>
      </w:r>
      <w:r w:rsidR="00080CD5" w:rsidRPr="004F7BDC">
        <w:rPr>
          <w:rFonts w:ascii="Century Gothic" w:hAnsi="Century Gothic" w:cs="Arial"/>
          <w:sz w:val="21"/>
          <w:szCs w:val="21"/>
        </w:rPr>
        <w:t xml:space="preserve"> collection and use of personal information very seriously.</w:t>
      </w:r>
    </w:p>
    <w:p w14:paraId="3A1D46F4" w14:textId="7EC2327D" w:rsidR="004E2D9A" w:rsidRPr="004F7BDC" w:rsidRDefault="00742C87" w:rsidP="000D7439">
      <w:pPr>
        <w:spacing w:before="120" w:line="276" w:lineRule="auto"/>
        <w:rPr>
          <w:rFonts w:ascii="Century Gothic" w:hAnsi="Century Gothic" w:cs="Arial"/>
          <w:sz w:val="21"/>
          <w:szCs w:val="21"/>
        </w:rPr>
      </w:pPr>
      <w:r w:rsidRPr="004F7BDC">
        <w:rPr>
          <w:rFonts w:ascii="Century Gothic" w:hAnsi="Century Gothic" w:cs="Arial"/>
          <w:sz w:val="21"/>
          <w:szCs w:val="21"/>
        </w:rPr>
        <w:t xml:space="preserve">If a pupil </w:t>
      </w:r>
      <w:r w:rsidR="00080CD5" w:rsidRPr="004F7BDC">
        <w:rPr>
          <w:rFonts w:ascii="Century Gothic" w:hAnsi="Century Gothic" w:cs="Arial"/>
          <w:sz w:val="21"/>
          <w:szCs w:val="21"/>
        </w:rPr>
        <w:t>think</w:t>
      </w:r>
      <w:r w:rsidRPr="004F7BDC">
        <w:rPr>
          <w:rFonts w:ascii="Century Gothic" w:hAnsi="Century Gothic" w:cs="Arial"/>
          <w:sz w:val="21"/>
          <w:szCs w:val="21"/>
        </w:rPr>
        <w:t>s</w:t>
      </w:r>
      <w:r w:rsidR="00080CD5" w:rsidRPr="004F7BDC">
        <w:rPr>
          <w:rFonts w:ascii="Century Gothic" w:hAnsi="Century Gothic" w:cs="Arial"/>
          <w:sz w:val="21"/>
          <w:szCs w:val="21"/>
        </w:rPr>
        <w:t xml:space="preserve"> that </w:t>
      </w:r>
      <w:r w:rsidRPr="004F7BDC">
        <w:rPr>
          <w:rFonts w:ascii="Century Gothic" w:hAnsi="Century Gothic" w:cs="Arial"/>
          <w:sz w:val="21"/>
          <w:szCs w:val="21"/>
        </w:rPr>
        <w:t xml:space="preserve">the Trust’s </w:t>
      </w:r>
      <w:r w:rsidR="00080CD5" w:rsidRPr="004F7BDC">
        <w:rPr>
          <w:rFonts w:ascii="Century Gothic" w:hAnsi="Century Gothic" w:cs="Arial"/>
          <w:sz w:val="21"/>
          <w:szCs w:val="21"/>
        </w:rPr>
        <w:t>collection or use of personal information is unfair, misleading or inappropriate, or have any other concern</w:t>
      </w:r>
      <w:r w:rsidR="004E2D9A" w:rsidRPr="004F7BDC">
        <w:rPr>
          <w:rFonts w:ascii="Century Gothic" w:hAnsi="Century Gothic" w:cs="Arial"/>
          <w:sz w:val="21"/>
          <w:szCs w:val="21"/>
        </w:rPr>
        <w:t>/complaint</w:t>
      </w:r>
      <w:r w:rsidRPr="004F7BDC">
        <w:rPr>
          <w:rFonts w:ascii="Century Gothic" w:hAnsi="Century Gothic" w:cs="Arial"/>
          <w:sz w:val="21"/>
          <w:szCs w:val="21"/>
        </w:rPr>
        <w:t xml:space="preserve"> about its data processing, a pupil should </w:t>
      </w:r>
      <w:r w:rsidR="00080CD5" w:rsidRPr="004F7BDC">
        <w:rPr>
          <w:rFonts w:ascii="Century Gothic" w:hAnsi="Century Gothic" w:cs="Arial"/>
          <w:sz w:val="21"/>
          <w:szCs w:val="21"/>
        </w:rPr>
        <w:t xml:space="preserve">raise this with </w:t>
      </w:r>
      <w:r w:rsidRPr="004F7BDC">
        <w:rPr>
          <w:rFonts w:ascii="Century Gothic" w:hAnsi="Century Gothic" w:cs="Arial"/>
          <w:sz w:val="21"/>
          <w:szCs w:val="21"/>
        </w:rPr>
        <w:t xml:space="preserve">the Trust’s </w:t>
      </w:r>
      <w:r w:rsidR="004E2D9A" w:rsidRPr="004F7BDC">
        <w:rPr>
          <w:rFonts w:ascii="Century Gothic" w:hAnsi="Century Gothic" w:cs="Arial"/>
          <w:sz w:val="21"/>
          <w:szCs w:val="21"/>
        </w:rPr>
        <w:t xml:space="preserve">Data Protection Officer </w:t>
      </w:r>
      <w:r w:rsidR="00080CD5" w:rsidRPr="004F7BDC">
        <w:rPr>
          <w:rFonts w:ascii="Century Gothic" w:hAnsi="Century Gothic" w:cs="Arial"/>
          <w:sz w:val="21"/>
          <w:szCs w:val="21"/>
        </w:rPr>
        <w:t>in the first instance</w:t>
      </w:r>
      <w:r w:rsidRPr="004F7BDC">
        <w:rPr>
          <w:rFonts w:ascii="Century Gothic" w:hAnsi="Century Gothic" w:cs="Arial"/>
          <w:sz w:val="21"/>
          <w:szCs w:val="21"/>
        </w:rPr>
        <w:t xml:space="preserve"> either at email – </w:t>
      </w:r>
      <w:hyperlink r:id="rId17" w:history="1">
        <w:r w:rsidRPr="004F7BDC">
          <w:rPr>
            <w:rStyle w:val="Hyperlink"/>
            <w:rFonts w:ascii="Century Gothic" w:hAnsi="Century Gothic" w:cs="Arial"/>
            <w:sz w:val="21"/>
            <w:szCs w:val="21"/>
          </w:rPr>
          <w:t>dataprotection@activelearningtrust.org</w:t>
        </w:r>
      </w:hyperlink>
      <w:r w:rsidRPr="004F7BDC">
        <w:rPr>
          <w:rFonts w:ascii="Century Gothic" w:hAnsi="Century Gothic" w:cs="Arial"/>
          <w:sz w:val="21"/>
          <w:szCs w:val="21"/>
        </w:rPr>
        <w:t xml:space="preserve"> or by post to </w:t>
      </w:r>
    </w:p>
    <w:p w14:paraId="7B17EAA1" w14:textId="77777777" w:rsidR="00772E98" w:rsidRPr="004F7BDC" w:rsidRDefault="00772E98" w:rsidP="000D7439">
      <w:pPr>
        <w:spacing w:before="120" w:line="276" w:lineRule="auto"/>
        <w:rPr>
          <w:rFonts w:ascii="Century Gothic" w:hAnsi="Century Gothic" w:cs="Arial"/>
          <w:sz w:val="21"/>
          <w:szCs w:val="21"/>
        </w:rPr>
      </w:pPr>
    </w:p>
    <w:p w14:paraId="6CA768C1" w14:textId="6713FD73" w:rsidR="002C316F" w:rsidRPr="004F7BDC" w:rsidRDefault="00742C87" w:rsidP="00772E98">
      <w:pPr>
        <w:widowControl w:val="0"/>
        <w:overflowPunct w:val="0"/>
        <w:autoSpaceDE w:val="0"/>
        <w:autoSpaceDN w:val="0"/>
        <w:adjustRightInd w:val="0"/>
        <w:spacing w:after="0" w:line="276" w:lineRule="auto"/>
        <w:textAlignment w:val="baseline"/>
        <w:rPr>
          <w:rFonts w:ascii="Century Gothic" w:hAnsi="Century Gothic" w:cs="Arial"/>
          <w:sz w:val="21"/>
          <w:szCs w:val="21"/>
          <w:lang w:eastAsia="en-US"/>
        </w:rPr>
      </w:pPr>
      <w:r w:rsidRPr="004F7BDC">
        <w:rPr>
          <w:rFonts w:ascii="Century Gothic" w:hAnsi="Century Gothic" w:cs="Arial"/>
          <w:sz w:val="21"/>
          <w:szCs w:val="21"/>
        </w:rPr>
        <w:t>Mrs C Driver, DPO</w:t>
      </w:r>
    </w:p>
    <w:p w14:paraId="6D6A98AA" w14:textId="77777777" w:rsidR="002C316F" w:rsidRPr="004F7BDC" w:rsidRDefault="002C316F" w:rsidP="00772E98">
      <w:pPr>
        <w:spacing w:after="0" w:line="276" w:lineRule="auto"/>
        <w:rPr>
          <w:rFonts w:ascii="Century Gothic" w:hAnsi="Century Gothic" w:cs="Arial"/>
          <w:sz w:val="21"/>
          <w:szCs w:val="21"/>
        </w:rPr>
      </w:pPr>
      <w:r w:rsidRPr="004F7BDC">
        <w:rPr>
          <w:rFonts w:ascii="Century Gothic" w:hAnsi="Century Gothic" w:cs="Arial"/>
          <w:sz w:val="21"/>
          <w:szCs w:val="21"/>
        </w:rPr>
        <w:t>The Active Learning Trust</w:t>
      </w:r>
    </w:p>
    <w:p w14:paraId="2D6FA8F8" w14:textId="77777777" w:rsidR="002C316F" w:rsidRPr="004F7BDC" w:rsidRDefault="002C316F" w:rsidP="00772E98">
      <w:pPr>
        <w:spacing w:after="0" w:line="276" w:lineRule="auto"/>
        <w:jc w:val="left"/>
        <w:rPr>
          <w:rFonts w:ascii="Century Gothic" w:hAnsi="Century Gothic"/>
          <w:sz w:val="21"/>
          <w:szCs w:val="21"/>
          <w:lang w:eastAsia="en-US"/>
        </w:rPr>
      </w:pPr>
      <w:r w:rsidRPr="004F7BDC">
        <w:rPr>
          <w:rStyle w:val="Strong"/>
          <w:rFonts w:ascii="Century Gothic" w:hAnsi="Century Gothic" w:cs="Arial"/>
          <w:b w:val="0"/>
          <w:bCs w:val="0"/>
          <w:sz w:val="21"/>
          <w:szCs w:val="21"/>
          <w:shd w:val="clear" w:color="auto" w:fill="FFFFFF"/>
        </w:rPr>
        <w:t>Littleport and East Cambridgeshire Academy</w:t>
      </w:r>
      <w:r w:rsidRPr="004F7BDC">
        <w:rPr>
          <w:rFonts w:ascii="Century Gothic" w:hAnsi="Century Gothic" w:cs="Arial"/>
          <w:sz w:val="21"/>
          <w:szCs w:val="21"/>
        </w:rPr>
        <w:br/>
      </w:r>
      <w:r w:rsidRPr="004F7BDC">
        <w:rPr>
          <w:rFonts w:ascii="Century Gothic" w:hAnsi="Century Gothic" w:cs="Arial"/>
          <w:sz w:val="21"/>
          <w:szCs w:val="21"/>
          <w:shd w:val="clear" w:color="auto" w:fill="FFFFFF"/>
        </w:rPr>
        <w:t>Camel Road</w:t>
      </w:r>
      <w:r w:rsidRPr="004F7BDC">
        <w:rPr>
          <w:rFonts w:ascii="Century Gothic" w:hAnsi="Century Gothic" w:cs="Arial"/>
          <w:sz w:val="21"/>
          <w:szCs w:val="21"/>
        </w:rPr>
        <w:br/>
      </w:r>
      <w:r w:rsidRPr="004F7BDC">
        <w:rPr>
          <w:rFonts w:ascii="Century Gothic" w:hAnsi="Century Gothic" w:cs="Arial"/>
          <w:sz w:val="21"/>
          <w:szCs w:val="21"/>
          <w:shd w:val="clear" w:color="auto" w:fill="FFFFFF"/>
        </w:rPr>
        <w:t>Littleport</w:t>
      </w:r>
      <w:r w:rsidRPr="004F7BDC">
        <w:rPr>
          <w:rFonts w:ascii="Century Gothic" w:hAnsi="Century Gothic" w:cs="Arial"/>
          <w:sz w:val="21"/>
          <w:szCs w:val="21"/>
        </w:rPr>
        <w:br/>
      </w:r>
      <w:r w:rsidRPr="004F7BDC">
        <w:rPr>
          <w:rFonts w:ascii="Century Gothic" w:hAnsi="Century Gothic" w:cs="Arial"/>
          <w:sz w:val="21"/>
          <w:szCs w:val="21"/>
          <w:shd w:val="clear" w:color="auto" w:fill="FFFFFF"/>
        </w:rPr>
        <w:t>Cambridgeshire</w:t>
      </w:r>
      <w:r w:rsidRPr="004F7BDC">
        <w:rPr>
          <w:rFonts w:ascii="Century Gothic" w:hAnsi="Century Gothic" w:cs="Arial"/>
          <w:sz w:val="21"/>
          <w:szCs w:val="21"/>
        </w:rPr>
        <w:br/>
      </w:r>
      <w:r w:rsidRPr="004F7BDC">
        <w:rPr>
          <w:rFonts w:ascii="Century Gothic" w:hAnsi="Century Gothic" w:cs="Arial"/>
          <w:sz w:val="21"/>
          <w:szCs w:val="21"/>
          <w:shd w:val="clear" w:color="auto" w:fill="FFFFFF"/>
        </w:rPr>
        <w:t>CB6 1EW</w:t>
      </w:r>
    </w:p>
    <w:p w14:paraId="559C2F1F" w14:textId="300152D1" w:rsidR="004E2D9A" w:rsidRPr="004F7BDC" w:rsidRDefault="004E2D9A" w:rsidP="0063765F">
      <w:pPr>
        <w:spacing w:before="120"/>
        <w:rPr>
          <w:rFonts w:ascii="Century Gothic" w:hAnsi="Century Gothic" w:cs="Arial"/>
          <w:color w:val="000000"/>
          <w:sz w:val="21"/>
          <w:szCs w:val="21"/>
        </w:rPr>
      </w:pPr>
    </w:p>
    <w:p w14:paraId="0C8C2980" w14:textId="7F47FB04" w:rsidR="00002F31" w:rsidRPr="004F7BDC" w:rsidRDefault="00742C87" w:rsidP="00002F31">
      <w:pPr>
        <w:spacing w:before="120" w:line="276" w:lineRule="auto"/>
        <w:rPr>
          <w:rFonts w:ascii="Century Gothic" w:hAnsi="Century Gothic" w:cs="Arial"/>
          <w:sz w:val="21"/>
          <w:szCs w:val="21"/>
        </w:rPr>
      </w:pPr>
      <w:r w:rsidRPr="004F7BDC">
        <w:rPr>
          <w:rFonts w:ascii="Century Gothic" w:hAnsi="Century Gothic" w:cs="Arial"/>
          <w:sz w:val="21"/>
          <w:szCs w:val="21"/>
        </w:rPr>
        <w:t xml:space="preserve">Alternatively, a pupil </w:t>
      </w:r>
      <w:r w:rsidR="00002F31" w:rsidRPr="004F7BDC">
        <w:rPr>
          <w:rFonts w:ascii="Century Gothic" w:hAnsi="Century Gothic" w:cs="Arial"/>
          <w:sz w:val="21"/>
          <w:szCs w:val="21"/>
        </w:rPr>
        <w:t>can make a complaint to the Information Commissioner’s Office:</w:t>
      </w:r>
    </w:p>
    <w:p w14:paraId="7820DAE7" w14:textId="77777777" w:rsidR="00002F31" w:rsidRPr="004F7BDC" w:rsidRDefault="00002F31" w:rsidP="00002F31">
      <w:pPr>
        <w:numPr>
          <w:ilvl w:val="0"/>
          <w:numId w:val="11"/>
        </w:numPr>
        <w:spacing w:before="120" w:line="276" w:lineRule="auto"/>
        <w:textAlignment w:val="baseline"/>
        <w:rPr>
          <w:rFonts w:ascii="Century Gothic" w:hAnsi="Century Gothic" w:cs="Arial"/>
          <w:sz w:val="21"/>
          <w:szCs w:val="21"/>
        </w:rPr>
      </w:pPr>
      <w:r w:rsidRPr="004F7BDC">
        <w:rPr>
          <w:rFonts w:ascii="Century Gothic" w:hAnsi="Century Gothic" w:cs="Arial"/>
          <w:sz w:val="21"/>
          <w:szCs w:val="21"/>
        </w:rPr>
        <w:t xml:space="preserve">Report a concern online at </w:t>
      </w:r>
      <w:hyperlink r:id="rId18" w:history="1">
        <w:r w:rsidRPr="004F7BDC">
          <w:rPr>
            <w:rFonts w:ascii="Century Gothic" w:hAnsi="Century Gothic" w:cs="Arial"/>
            <w:sz w:val="21"/>
            <w:szCs w:val="21"/>
            <w:u w:val="single"/>
          </w:rPr>
          <w:t>https://ico.org.uk/concerns/</w:t>
        </w:r>
      </w:hyperlink>
      <w:r w:rsidRPr="004F7BDC">
        <w:rPr>
          <w:rFonts w:ascii="Century Gothic" w:hAnsi="Century Gothic" w:cs="Arial"/>
          <w:i/>
          <w:sz w:val="21"/>
          <w:szCs w:val="21"/>
          <w:u w:val="single"/>
        </w:rPr>
        <w:t xml:space="preserve"> </w:t>
      </w:r>
    </w:p>
    <w:p w14:paraId="1F7AD418" w14:textId="77777777" w:rsidR="00002F31" w:rsidRPr="004F7BDC" w:rsidRDefault="00002F31" w:rsidP="00002F31">
      <w:pPr>
        <w:numPr>
          <w:ilvl w:val="0"/>
          <w:numId w:val="11"/>
        </w:numPr>
        <w:spacing w:before="120" w:line="276" w:lineRule="auto"/>
        <w:textAlignment w:val="baseline"/>
        <w:rPr>
          <w:rFonts w:ascii="Century Gothic" w:hAnsi="Century Gothic" w:cs="Arial"/>
          <w:sz w:val="21"/>
          <w:szCs w:val="21"/>
        </w:rPr>
      </w:pPr>
      <w:r w:rsidRPr="004F7BDC">
        <w:rPr>
          <w:rFonts w:ascii="Century Gothic" w:hAnsi="Century Gothic" w:cs="Arial"/>
          <w:sz w:val="21"/>
          <w:szCs w:val="21"/>
        </w:rPr>
        <w:t>Call 0303 123 1113 (local rate)</w:t>
      </w:r>
    </w:p>
    <w:p w14:paraId="46276014" w14:textId="77777777" w:rsidR="00002F31" w:rsidRPr="004F7BDC" w:rsidRDefault="00002F31" w:rsidP="00002F31">
      <w:pPr>
        <w:numPr>
          <w:ilvl w:val="0"/>
          <w:numId w:val="11"/>
        </w:numPr>
        <w:spacing w:before="120" w:line="276" w:lineRule="auto"/>
        <w:textAlignment w:val="baseline"/>
        <w:rPr>
          <w:rFonts w:ascii="Century Gothic" w:hAnsi="Century Gothic" w:cs="Arial"/>
          <w:sz w:val="21"/>
          <w:szCs w:val="21"/>
        </w:rPr>
      </w:pPr>
      <w:r w:rsidRPr="004F7BDC">
        <w:rPr>
          <w:rFonts w:ascii="Century Gothic" w:hAnsi="Century Gothic" w:cs="Arial"/>
          <w:sz w:val="21"/>
          <w:szCs w:val="21"/>
        </w:rPr>
        <w:t>Call 01625 545 745 (national rate)</w:t>
      </w:r>
    </w:p>
    <w:p w14:paraId="6F9DC46B" w14:textId="77777777" w:rsidR="00002F31" w:rsidRPr="004F7BDC" w:rsidRDefault="00002F31" w:rsidP="00002F31">
      <w:pPr>
        <w:numPr>
          <w:ilvl w:val="0"/>
          <w:numId w:val="11"/>
        </w:numPr>
        <w:spacing w:before="120" w:line="276" w:lineRule="auto"/>
        <w:textAlignment w:val="baseline"/>
        <w:rPr>
          <w:rFonts w:ascii="Century Gothic" w:hAnsi="Century Gothic" w:cs="Arial"/>
          <w:sz w:val="21"/>
          <w:szCs w:val="21"/>
        </w:rPr>
      </w:pPr>
      <w:r w:rsidRPr="004F7BDC">
        <w:rPr>
          <w:rFonts w:ascii="Century Gothic" w:hAnsi="Century Gothic" w:cs="Arial"/>
          <w:sz w:val="21"/>
          <w:szCs w:val="21"/>
        </w:rPr>
        <w:t>Or write to: Information Commissioner’s Office, Wycliffe House, Water Lane, Wilmslow, Cheshire, SK9 5AF</w:t>
      </w:r>
    </w:p>
    <w:p w14:paraId="03B331DA" w14:textId="77777777" w:rsidR="00002F31" w:rsidRPr="004F7BDC" w:rsidRDefault="00002F31" w:rsidP="00886216">
      <w:pPr>
        <w:widowControl w:val="0"/>
        <w:overflowPunct w:val="0"/>
        <w:autoSpaceDE w:val="0"/>
        <w:autoSpaceDN w:val="0"/>
        <w:adjustRightInd w:val="0"/>
        <w:spacing w:after="0"/>
        <w:textAlignment w:val="baseline"/>
        <w:rPr>
          <w:rFonts w:ascii="Century Gothic" w:hAnsi="Century Gothic" w:cs="Arial"/>
          <w:sz w:val="21"/>
          <w:szCs w:val="21"/>
          <w:lang w:eastAsia="en-US"/>
        </w:rPr>
      </w:pPr>
    </w:p>
    <w:p w14:paraId="1D32D5D8" w14:textId="77777777" w:rsidR="00F94AB4" w:rsidRPr="004F7BDC" w:rsidRDefault="00F94AB4">
      <w:pPr>
        <w:rPr>
          <w:rFonts w:ascii="Century Gothic" w:hAnsi="Century Gothic"/>
          <w:sz w:val="21"/>
          <w:szCs w:val="21"/>
        </w:rPr>
      </w:pPr>
    </w:p>
    <w:sectPr w:rsidR="00F94AB4" w:rsidRPr="004F7BD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CD664" w14:textId="77777777" w:rsidR="00AC0D72" w:rsidRDefault="00AC0D72" w:rsidP="002C48FE">
      <w:pPr>
        <w:spacing w:after="0"/>
      </w:pPr>
      <w:r>
        <w:separator/>
      </w:r>
    </w:p>
  </w:endnote>
  <w:endnote w:type="continuationSeparator" w:id="0">
    <w:p w14:paraId="2F499534" w14:textId="77777777" w:rsidR="00AC0D72" w:rsidRDefault="00AC0D72" w:rsidP="002C4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397625"/>
      <w:docPartObj>
        <w:docPartGallery w:val="Page Numbers (Bottom of Page)"/>
        <w:docPartUnique/>
      </w:docPartObj>
    </w:sdtPr>
    <w:sdtEndPr/>
    <w:sdtContent>
      <w:sdt>
        <w:sdtPr>
          <w:id w:val="-1705238520"/>
          <w:docPartObj>
            <w:docPartGallery w:val="Page Numbers (Top of Page)"/>
            <w:docPartUnique/>
          </w:docPartObj>
        </w:sdtPr>
        <w:sdtEndPr/>
        <w:sdtContent>
          <w:p w14:paraId="5B432649" w14:textId="731377EA" w:rsidR="001647ED" w:rsidRDefault="001647ED" w:rsidP="00440A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F7B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7BDC">
              <w:rPr>
                <w:b/>
                <w:bCs/>
                <w:noProof/>
              </w:rPr>
              <w:t>10</w:t>
            </w:r>
            <w:r>
              <w:rPr>
                <w:b/>
                <w:bCs/>
                <w:sz w:val="24"/>
                <w:szCs w:val="24"/>
              </w:rPr>
              <w:fldChar w:fldCharType="end"/>
            </w:r>
          </w:p>
        </w:sdtContent>
      </w:sdt>
    </w:sdtContent>
  </w:sdt>
  <w:p w14:paraId="2B32ED89" w14:textId="77777777" w:rsidR="001647ED" w:rsidRDefault="00164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B3B22" w14:textId="77777777" w:rsidR="00AC0D72" w:rsidRDefault="00AC0D72" w:rsidP="002C48FE">
      <w:pPr>
        <w:spacing w:after="0"/>
      </w:pPr>
      <w:r>
        <w:separator/>
      </w:r>
    </w:p>
  </w:footnote>
  <w:footnote w:type="continuationSeparator" w:id="0">
    <w:p w14:paraId="6941EB04" w14:textId="77777777" w:rsidR="00AC0D72" w:rsidRDefault="00AC0D72" w:rsidP="002C48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F2CD" w14:textId="7875FED3" w:rsidR="001647ED" w:rsidRPr="00446580" w:rsidRDefault="001647ED">
    <w:pPr>
      <w:pStyle w:val="Header"/>
      <w:rPr>
        <w:lang w:val="en-US"/>
      </w:rPr>
    </w:pPr>
    <w:r>
      <w:rPr>
        <w:lang w:val="en-US"/>
      </w:rPr>
      <w:t>ALT/PN03                                                                                                                                       Issue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8DA"/>
    <w:multiLevelType w:val="multilevel"/>
    <w:tmpl w:val="5B0A0870"/>
    <w:lvl w:ilvl="0">
      <w:numFmt w:val="bullet"/>
      <w:lvlText w:val=""/>
      <w:lvlJc w:val="left"/>
      <w:pPr>
        <w:ind w:left="1080" w:hanging="360"/>
      </w:pPr>
      <w:rPr>
        <w:rFonts w:ascii="Symbol" w:hAnsi="Symbol"/>
        <w:color w:val="auto"/>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2E52FD8"/>
    <w:multiLevelType w:val="hybridMultilevel"/>
    <w:tmpl w:val="EE32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8176C"/>
    <w:multiLevelType w:val="hybridMultilevel"/>
    <w:tmpl w:val="569E5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882D8B"/>
    <w:multiLevelType w:val="hybridMultilevel"/>
    <w:tmpl w:val="A90CE3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31A2F"/>
    <w:multiLevelType w:val="hybridMultilevel"/>
    <w:tmpl w:val="4FE68DB0"/>
    <w:lvl w:ilvl="0" w:tplc="AF18D8B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9F5BEA"/>
    <w:multiLevelType w:val="hybridMultilevel"/>
    <w:tmpl w:val="DD18A4B0"/>
    <w:lvl w:ilvl="0" w:tplc="3006C23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B4782"/>
    <w:multiLevelType w:val="hybridMultilevel"/>
    <w:tmpl w:val="11DE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52023"/>
    <w:multiLevelType w:val="hybridMultilevel"/>
    <w:tmpl w:val="CEAAD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CB68C9"/>
    <w:multiLevelType w:val="hybridMultilevel"/>
    <w:tmpl w:val="5518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C6F7B"/>
    <w:multiLevelType w:val="hybridMultilevel"/>
    <w:tmpl w:val="3E16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C1339"/>
    <w:multiLevelType w:val="hybridMultilevel"/>
    <w:tmpl w:val="64C2CD1E"/>
    <w:lvl w:ilvl="0" w:tplc="AF18D8B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471799"/>
    <w:multiLevelType w:val="multilevel"/>
    <w:tmpl w:val="5B0A087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EBF59B9"/>
    <w:multiLevelType w:val="hybridMultilevel"/>
    <w:tmpl w:val="8974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42EB2"/>
    <w:multiLevelType w:val="hybridMultilevel"/>
    <w:tmpl w:val="4334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F686B"/>
    <w:multiLevelType w:val="hybridMultilevel"/>
    <w:tmpl w:val="85404F06"/>
    <w:lvl w:ilvl="0" w:tplc="AF18D8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E70572"/>
    <w:multiLevelType w:val="hybridMultilevel"/>
    <w:tmpl w:val="35C8C97E"/>
    <w:lvl w:ilvl="0" w:tplc="EFCA9FA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90D3C"/>
    <w:multiLevelType w:val="hybridMultilevel"/>
    <w:tmpl w:val="D5D61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2F00A5"/>
    <w:multiLevelType w:val="hybridMultilevel"/>
    <w:tmpl w:val="D3C6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D7B88"/>
    <w:multiLevelType w:val="multilevel"/>
    <w:tmpl w:val="D2CA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4F433D"/>
    <w:multiLevelType w:val="hybridMultilevel"/>
    <w:tmpl w:val="AD3A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7500E"/>
    <w:multiLevelType w:val="multilevel"/>
    <w:tmpl w:val="F9CCC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0450B4"/>
    <w:multiLevelType w:val="multilevel"/>
    <w:tmpl w:val="B59A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5069A8"/>
    <w:multiLevelType w:val="hybridMultilevel"/>
    <w:tmpl w:val="659815AC"/>
    <w:lvl w:ilvl="0" w:tplc="AF18D8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6"/>
  </w:num>
  <w:num w:numId="4">
    <w:abstractNumId w:val="4"/>
  </w:num>
  <w:num w:numId="5">
    <w:abstractNumId w:val="20"/>
  </w:num>
  <w:num w:numId="6">
    <w:abstractNumId w:val="12"/>
  </w:num>
  <w:num w:numId="7">
    <w:abstractNumId w:val="22"/>
  </w:num>
  <w:num w:numId="8">
    <w:abstractNumId w:val="1"/>
  </w:num>
  <w:num w:numId="9">
    <w:abstractNumId w:val="6"/>
  </w:num>
  <w:num w:numId="10">
    <w:abstractNumId w:val="10"/>
  </w:num>
  <w:num w:numId="11">
    <w:abstractNumId w:val="24"/>
  </w:num>
  <w:num w:numId="12">
    <w:abstractNumId w:val="7"/>
  </w:num>
  <w:num w:numId="13">
    <w:abstractNumId w:val="21"/>
  </w:num>
  <w:num w:numId="14">
    <w:abstractNumId w:val="0"/>
  </w:num>
  <w:num w:numId="15">
    <w:abstractNumId w:val="25"/>
  </w:num>
  <w:num w:numId="16">
    <w:abstractNumId w:val="19"/>
  </w:num>
  <w:num w:numId="17">
    <w:abstractNumId w:val="14"/>
  </w:num>
  <w:num w:numId="18">
    <w:abstractNumId w:val="9"/>
  </w:num>
  <w:num w:numId="19">
    <w:abstractNumId w:val="17"/>
  </w:num>
  <w:num w:numId="20">
    <w:abstractNumId w:val="13"/>
  </w:num>
  <w:num w:numId="21">
    <w:abstractNumId w:val="26"/>
  </w:num>
  <w:num w:numId="22">
    <w:abstractNumId w:val="11"/>
  </w:num>
  <w:num w:numId="23">
    <w:abstractNumId w:val="5"/>
  </w:num>
  <w:num w:numId="24">
    <w:abstractNumId w:val="3"/>
  </w:num>
  <w:num w:numId="25">
    <w:abstractNumId w:val="23"/>
  </w:num>
  <w:num w:numId="26">
    <w:abstractNumId w:val="8"/>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B4"/>
    <w:rsid w:val="00001A81"/>
    <w:rsid w:val="00002F31"/>
    <w:rsid w:val="0003138F"/>
    <w:rsid w:val="00072501"/>
    <w:rsid w:val="000763B9"/>
    <w:rsid w:val="00076D65"/>
    <w:rsid w:val="00080CD5"/>
    <w:rsid w:val="000D7439"/>
    <w:rsid w:val="000E11E2"/>
    <w:rsid w:val="00107B88"/>
    <w:rsid w:val="001231CD"/>
    <w:rsid w:val="00125310"/>
    <w:rsid w:val="00130E9E"/>
    <w:rsid w:val="0013369E"/>
    <w:rsid w:val="00137A4A"/>
    <w:rsid w:val="00146FEF"/>
    <w:rsid w:val="001647ED"/>
    <w:rsid w:val="001A5E24"/>
    <w:rsid w:val="001C0207"/>
    <w:rsid w:val="001C5A46"/>
    <w:rsid w:val="001C7BC4"/>
    <w:rsid w:val="001D278A"/>
    <w:rsid w:val="001D6759"/>
    <w:rsid w:val="001F32FA"/>
    <w:rsid w:val="00214B2A"/>
    <w:rsid w:val="00216DD0"/>
    <w:rsid w:val="00220498"/>
    <w:rsid w:val="00222A7B"/>
    <w:rsid w:val="00225310"/>
    <w:rsid w:val="00225BA3"/>
    <w:rsid w:val="00246947"/>
    <w:rsid w:val="0025565C"/>
    <w:rsid w:val="002600B1"/>
    <w:rsid w:val="00286E6D"/>
    <w:rsid w:val="00297504"/>
    <w:rsid w:val="002B2572"/>
    <w:rsid w:val="002C0766"/>
    <w:rsid w:val="002C316F"/>
    <w:rsid w:val="002C48FE"/>
    <w:rsid w:val="002F107D"/>
    <w:rsid w:val="0030615F"/>
    <w:rsid w:val="00315AC8"/>
    <w:rsid w:val="00334A32"/>
    <w:rsid w:val="0036726C"/>
    <w:rsid w:val="00383322"/>
    <w:rsid w:val="00385C12"/>
    <w:rsid w:val="003931CF"/>
    <w:rsid w:val="003A403E"/>
    <w:rsid w:val="003D4DBE"/>
    <w:rsid w:val="003F0CB9"/>
    <w:rsid w:val="003F6AAD"/>
    <w:rsid w:val="003F7834"/>
    <w:rsid w:val="00415A84"/>
    <w:rsid w:val="004220AA"/>
    <w:rsid w:val="00440AAE"/>
    <w:rsid w:val="00446580"/>
    <w:rsid w:val="00447246"/>
    <w:rsid w:val="00450333"/>
    <w:rsid w:val="00467B82"/>
    <w:rsid w:val="004A4E3F"/>
    <w:rsid w:val="004C32F0"/>
    <w:rsid w:val="004C3479"/>
    <w:rsid w:val="004E2D9A"/>
    <w:rsid w:val="004E7A36"/>
    <w:rsid w:val="004F7BDC"/>
    <w:rsid w:val="005352B7"/>
    <w:rsid w:val="005654DC"/>
    <w:rsid w:val="005841A9"/>
    <w:rsid w:val="005B16AD"/>
    <w:rsid w:val="005C668E"/>
    <w:rsid w:val="005E0EF6"/>
    <w:rsid w:val="005E75D8"/>
    <w:rsid w:val="005F348C"/>
    <w:rsid w:val="00611EF2"/>
    <w:rsid w:val="00630AD5"/>
    <w:rsid w:val="006354E0"/>
    <w:rsid w:val="0063765F"/>
    <w:rsid w:val="00666AE4"/>
    <w:rsid w:val="00670811"/>
    <w:rsid w:val="006717BC"/>
    <w:rsid w:val="006B0D48"/>
    <w:rsid w:val="006C20B6"/>
    <w:rsid w:val="006F5D45"/>
    <w:rsid w:val="006F5FD2"/>
    <w:rsid w:val="006F6AB1"/>
    <w:rsid w:val="00701FCC"/>
    <w:rsid w:val="0071477B"/>
    <w:rsid w:val="007152FB"/>
    <w:rsid w:val="0073377E"/>
    <w:rsid w:val="0074190C"/>
    <w:rsid w:val="00742C87"/>
    <w:rsid w:val="00746136"/>
    <w:rsid w:val="00772E98"/>
    <w:rsid w:val="00777881"/>
    <w:rsid w:val="00792292"/>
    <w:rsid w:val="007A3858"/>
    <w:rsid w:val="007C3BBA"/>
    <w:rsid w:val="007E561E"/>
    <w:rsid w:val="00833AA3"/>
    <w:rsid w:val="008446AF"/>
    <w:rsid w:val="00844BBC"/>
    <w:rsid w:val="00862C61"/>
    <w:rsid w:val="00863D4C"/>
    <w:rsid w:val="00886216"/>
    <w:rsid w:val="008E2428"/>
    <w:rsid w:val="00950D81"/>
    <w:rsid w:val="00975244"/>
    <w:rsid w:val="00980C0D"/>
    <w:rsid w:val="00981BBC"/>
    <w:rsid w:val="0098303E"/>
    <w:rsid w:val="009913D9"/>
    <w:rsid w:val="009B261D"/>
    <w:rsid w:val="009C5E3F"/>
    <w:rsid w:val="009E0A62"/>
    <w:rsid w:val="009E75B8"/>
    <w:rsid w:val="00A14ACC"/>
    <w:rsid w:val="00A333FF"/>
    <w:rsid w:val="00A576D6"/>
    <w:rsid w:val="00A76364"/>
    <w:rsid w:val="00A909DB"/>
    <w:rsid w:val="00AC0D72"/>
    <w:rsid w:val="00AF04A1"/>
    <w:rsid w:val="00AF7D15"/>
    <w:rsid w:val="00B167A1"/>
    <w:rsid w:val="00B17669"/>
    <w:rsid w:val="00B24E68"/>
    <w:rsid w:val="00B42B0A"/>
    <w:rsid w:val="00B60615"/>
    <w:rsid w:val="00B76965"/>
    <w:rsid w:val="00B829D1"/>
    <w:rsid w:val="00B921F2"/>
    <w:rsid w:val="00B95D6C"/>
    <w:rsid w:val="00BF4660"/>
    <w:rsid w:val="00C02179"/>
    <w:rsid w:val="00C30883"/>
    <w:rsid w:val="00C65631"/>
    <w:rsid w:val="00C91782"/>
    <w:rsid w:val="00CB09A4"/>
    <w:rsid w:val="00CB4777"/>
    <w:rsid w:val="00CE01D5"/>
    <w:rsid w:val="00CE0E0A"/>
    <w:rsid w:val="00D20CBE"/>
    <w:rsid w:val="00D403A6"/>
    <w:rsid w:val="00D45EFB"/>
    <w:rsid w:val="00D704DB"/>
    <w:rsid w:val="00D866E1"/>
    <w:rsid w:val="00D94B86"/>
    <w:rsid w:val="00DA0810"/>
    <w:rsid w:val="00DE59E9"/>
    <w:rsid w:val="00DF4361"/>
    <w:rsid w:val="00E00680"/>
    <w:rsid w:val="00E02E3E"/>
    <w:rsid w:val="00E14738"/>
    <w:rsid w:val="00E14DC8"/>
    <w:rsid w:val="00E27823"/>
    <w:rsid w:val="00E46651"/>
    <w:rsid w:val="00E53BE6"/>
    <w:rsid w:val="00E61D2B"/>
    <w:rsid w:val="00E8490A"/>
    <w:rsid w:val="00E948A8"/>
    <w:rsid w:val="00EA3956"/>
    <w:rsid w:val="00EC616C"/>
    <w:rsid w:val="00ED69F4"/>
    <w:rsid w:val="00ED6AFE"/>
    <w:rsid w:val="00ED7F71"/>
    <w:rsid w:val="00EF5347"/>
    <w:rsid w:val="00F07D2A"/>
    <w:rsid w:val="00F150E5"/>
    <w:rsid w:val="00F15601"/>
    <w:rsid w:val="00F24B42"/>
    <w:rsid w:val="00F461F9"/>
    <w:rsid w:val="00F6570A"/>
    <w:rsid w:val="00F660B6"/>
    <w:rsid w:val="00F67245"/>
    <w:rsid w:val="00F837B3"/>
    <w:rsid w:val="00F93507"/>
    <w:rsid w:val="00F94AB4"/>
    <w:rsid w:val="00FA2183"/>
    <w:rsid w:val="00FD0B71"/>
    <w:rsid w:val="00FF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CAC8"/>
  <w15:chartTrackingRefBased/>
  <w15:docId w15:val="{E3ADB548-9603-4904-8248-DE95217C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4AB4"/>
    <w:pPr>
      <w:spacing w:after="120" w:line="240" w:lineRule="auto"/>
      <w:jc w:val="both"/>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862C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333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B2572"/>
    <w:pPr>
      <w:spacing w:before="100" w:beforeAutospacing="1" w:after="210"/>
      <w:jc w:val="left"/>
      <w:outlineLvl w:val="3"/>
    </w:pPr>
    <w:rPr>
      <w:rFonts w:ascii="Times New Roman" w:hAnsi="Times New Roman"/>
      <w:b/>
      <w:bCs/>
      <w:color w:val="4A681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4AB4"/>
    <w:rPr>
      <w:color w:val="0000FF"/>
      <w:u w:val="single"/>
    </w:rPr>
  </w:style>
  <w:style w:type="character" w:styleId="CommentReference">
    <w:name w:val="annotation reference"/>
    <w:basedOn w:val="DefaultParagraphFont"/>
    <w:uiPriority w:val="99"/>
    <w:semiHidden/>
    <w:unhideWhenUsed/>
    <w:rsid w:val="00F94AB4"/>
    <w:rPr>
      <w:sz w:val="16"/>
      <w:szCs w:val="16"/>
    </w:rPr>
  </w:style>
  <w:style w:type="paragraph" w:styleId="CommentText">
    <w:name w:val="annotation text"/>
    <w:basedOn w:val="Normal"/>
    <w:link w:val="CommentTextChar"/>
    <w:uiPriority w:val="99"/>
    <w:semiHidden/>
    <w:unhideWhenUsed/>
    <w:rsid w:val="00F94AB4"/>
  </w:style>
  <w:style w:type="character" w:customStyle="1" w:styleId="CommentTextChar">
    <w:name w:val="Comment Text Char"/>
    <w:basedOn w:val="DefaultParagraphFont"/>
    <w:link w:val="CommentText"/>
    <w:uiPriority w:val="99"/>
    <w:semiHidden/>
    <w:rsid w:val="00F94AB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94AB4"/>
    <w:rPr>
      <w:b/>
      <w:bCs/>
    </w:rPr>
  </w:style>
  <w:style w:type="character" w:customStyle="1" w:styleId="CommentSubjectChar">
    <w:name w:val="Comment Subject Char"/>
    <w:basedOn w:val="CommentTextChar"/>
    <w:link w:val="CommentSubject"/>
    <w:uiPriority w:val="99"/>
    <w:semiHidden/>
    <w:rsid w:val="00F94AB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94A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B4"/>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450333"/>
    <w:rPr>
      <w:color w:val="808080"/>
      <w:shd w:val="clear" w:color="auto" w:fill="E6E6E6"/>
    </w:rPr>
  </w:style>
  <w:style w:type="paragraph" w:styleId="ListParagraph">
    <w:name w:val="List Paragraph"/>
    <w:basedOn w:val="Normal"/>
    <w:qFormat/>
    <w:rsid w:val="00975244"/>
    <w:pPr>
      <w:ind w:left="720"/>
      <w:contextualSpacing/>
    </w:pPr>
  </w:style>
  <w:style w:type="paragraph" w:styleId="Header">
    <w:name w:val="header"/>
    <w:basedOn w:val="Normal"/>
    <w:link w:val="HeaderChar"/>
    <w:uiPriority w:val="99"/>
    <w:unhideWhenUsed/>
    <w:rsid w:val="002C48FE"/>
    <w:pPr>
      <w:tabs>
        <w:tab w:val="center" w:pos="4513"/>
        <w:tab w:val="right" w:pos="9026"/>
      </w:tabs>
      <w:spacing w:after="0"/>
    </w:pPr>
  </w:style>
  <w:style w:type="character" w:customStyle="1" w:styleId="HeaderChar">
    <w:name w:val="Header Char"/>
    <w:basedOn w:val="DefaultParagraphFont"/>
    <w:link w:val="Header"/>
    <w:uiPriority w:val="99"/>
    <w:rsid w:val="002C48FE"/>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2C48FE"/>
    <w:pPr>
      <w:tabs>
        <w:tab w:val="center" w:pos="4513"/>
        <w:tab w:val="right" w:pos="9026"/>
      </w:tabs>
      <w:spacing w:after="0"/>
    </w:pPr>
  </w:style>
  <w:style w:type="character" w:customStyle="1" w:styleId="FooterChar">
    <w:name w:val="Footer Char"/>
    <w:basedOn w:val="DefaultParagraphFont"/>
    <w:link w:val="Footer"/>
    <w:uiPriority w:val="99"/>
    <w:rsid w:val="002C48FE"/>
    <w:rPr>
      <w:rFonts w:ascii="Arial" w:eastAsia="Times New Roman" w:hAnsi="Arial" w:cs="Times New Roman"/>
      <w:sz w:val="20"/>
      <w:szCs w:val="20"/>
      <w:lang w:eastAsia="en-GB"/>
    </w:rPr>
  </w:style>
  <w:style w:type="paragraph" w:customStyle="1" w:styleId="Default">
    <w:name w:val="Default"/>
    <w:rsid w:val="006F5FD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6947"/>
    <w:rPr>
      <w:color w:val="954F72" w:themeColor="followedHyperlink"/>
      <w:u w:val="single"/>
    </w:rPr>
  </w:style>
  <w:style w:type="table" w:styleId="TableGrid">
    <w:name w:val="Table Grid"/>
    <w:basedOn w:val="TableNormal"/>
    <w:uiPriority w:val="39"/>
    <w:rsid w:val="00255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1782"/>
    <w:rPr>
      <w:b/>
      <w:bCs/>
    </w:rPr>
  </w:style>
  <w:style w:type="paragraph" w:styleId="NormalWeb">
    <w:name w:val="Normal (Web)"/>
    <w:basedOn w:val="Normal"/>
    <w:uiPriority w:val="99"/>
    <w:unhideWhenUsed/>
    <w:rsid w:val="00C91782"/>
    <w:pPr>
      <w:spacing w:after="0"/>
      <w:jc w:val="left"/>
    </w:pPr>
    <w:rPr>
      <w:rFonts w:ascii="Times New Roman" w:hAnsi="Times New Roman"/>
      <w:sz w:val="24"/>
      <w:szCs w:val="24"/>
    </w:rPr>
  </w:style>
  <w:style w:type="character" w:customStyle="1" w:styleId="Heading4Char">
    <w:name w:val="Heading 4 Char"/>
    <w:basedOn w:val="DefaultParagraphFont"/>
    <w:link w:val="Heading4"/>
    <w:uiPriority w:val="9"/>
    <w:rsid w:val="002B2572"/>
    <w:rPr>
      <w:rFonts w:ascii="Times New Roman" w:eastAsia="Times New Roman" w:hAnsi="Times New Roman" w:cs="Times New Roman"/>
      <w:b/>
      <w:bCs/>
      <w:color w:val="4A6818"/>
      <w:sz w:val="34"/>
      <w:szCs w:val="34"/>
      <w:lang w:eastAsia="en-GB"/>
    </w:rPr>
  </w:style>
  <w:style w:type="character" w:customStyle="1" w:styleId="Heading1Char">
    <w:name w:val="Heading 1 Char"/>
    <w:basedOn w:val="DefaultParagraphFont"/>
    <w:link w:val="Heading1"/>
    <w:uiPriority w:val="9"/>
    <w:rsid w:val="00862C61"/>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semiHidden/>
    <w:rsid w:val="00A333FF"/>
    <w:rPr>
      <w:rFonts w:asciiTheme="majorHAnsi" w:eastAsiaTheme="majorEastAsia" w:hAnsiTheme="majorHAnsi" w:cstheme="majorBidi"/>
      <w:color w:val="1F3763" w:themeColor="accent1" w:themeShade="7F"/>
      <w:sz w:val="24"/>
      <w:szCs w:val="24"/>
      <w:lang w:eastAsia="en-GB"/>
    </w:rPr>
  </w:style>
  <w:style w:type="character" w:customStyle="1" w:styleId="s1">
    <w:name w:val="s1"/>
    <w:basedOn w:val="DefaultParagraphFont"/>
    <w:rsid w:val="00A333FF"/>
  </w:style>
  <w:style w:type="character" w:customStyle="1" w:styleId="pointsymspan">
    <w:name w:val="point_sym_span"/>
    <w:basedOn w:val="DefaultParagraphFont"/>
    <w:rsid w:val="005B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1890">
      <w:bodyDiv w:val="1"/>
      <w:marLeft w:val="0"/>
      <w:marRight w:val="0"/>
      <w:marTop w:val="0"/>
      <w:marBottom w:val="0"/>
      <w:divBdr>
        <w:top w:val="none" w:sz="0" w:space="0" w:color="auto"/>
        <w:left w:val="none" w:sz="0" w:space="0" w:color="auto"/>
        <w:bottom w:val="none" w:sz="0" w:space="0" w:color="auto"/>
        <w:right w:val="none" w:sz="0" w:space="0" w:color="auto"/>
      </w:divBdr>
    </w:div>
    <w:div w:id="203104154">
      <w:bodyDiv w:val="1"/>
      <w:marLeft w:val="0"/>
      <w:marRight w:val="0"/>
      <w:marTop w:val="0"/>
      <w:marBottom w:val="0"/>
      <w:divBdr>
        <w:top w:val="none" w:sz="0" w:space="0" w:color="auto"/>
        <w:left w:val="none" w:sz="0" w:space="0" w:color="auto"/>
        <w:bottom w:val="none" w:sz="0" w:space="0" w:color="auto"/>
        <w:right w:val="none" w:sz="0" w:space="0" w:color="auto"/>
      </w:divBdr>
    </w:div>
    <w:div w:id="672562694">
      <w:bodyDiv w:val="1"/>
      <w:marLeft w:val="0"/>
      <w:marRight w:val="0"/>
      <w:marTop w:val="0"/>
      <w:marBottom w:val="0"/>
      <w:divBdr>
        <w:top w:val="none" w:sz="0" w:space="0" w:color="auto"/>
        <w:left w:val="none" w:sz="0" w:space="0" w:color="auto"/>
        <w:bottom w:val="none" w:sz="0" w:space="0" w:color="auto"/>
        <w:right w:val="none" w:sz="0" w:space="0" w:color="auto"/>
      </w:divBdr>
    </w:div>
    <w:div w:id="699478556">
      <w:bodyDiv w:val="1"/>
      <w:marLeft w:val="0"/>
      <w:marRight w:val="0"/>
      <w:marTop w:val="0"/>
      <w:marBottom w:val="0"/>
      <w:divBdr>
        <w:top w:val="none" w:sz="0" w:space="0" w:color="auto"/>
        <w:left w:val="none" w:sz="0" w:space="0" w:color="auto"/>
        <w:bottom w:val="none" w:sz="0" w:space="0" w:color="auto"/>
        <w:right w:val="none" w:sz="0" w:space="0" w:color="auto"/>
      </w:divBdr>
    </w:div>
    <w:div w:id="1071389810">
      <w:bodyDiv w:val="1"/>
      <w:marLeft w:val="0"/>
      <w:marRight w:val="0"/>
      <w:marTop w:val="0"/>
      <w:marBottom w:val="0"/>
      <w:divBdr>
        <w:top w:val="none" w:sz="0" w:space="0" w:color="auto"/>
        <w:left w:val="none" w:sz="0" w:space="0" w:color="auto"/>
        <w:bottom w:val="none" w:sz="0" w:space="0" w:color="auto"/>
        <w:right w:val="none" w:sz="0" w:space="0" w:color="auto"/>
      </w:divBdr>
    </w:div>
    <w:div w:id="1621571341">
      <w:bodyDiv w:val="1"/>
      <w:marLeft w:val="0"/>
      <w:marRight w:val="0"/>
      <w:marTop w:val="0"/>
      <w:marBottom w:val="0"/>
      <w:divBdr>
        <w:top w:val="none" w:sz="0" w:space="0" w:color="auto"/>
        <w:left w:val="none" w:sz="0" w:space="0" w:color="auto"/>
        <w:bottom w:val="none" w:sz="0" w:space="0" w:color="auto"/>
        <w:right w:val="none" w:sz="0" w:space="0" w:color="auto"/>
      </w:divBdr>
    </w:div>
    <w:div w:id="1694962911">
      <w:bodyDiv w:val="1"/>
      <w:marLeft w:val="0"/>
      <w:marRight w:val="0"/>
      <w:marTop w:val="0"/>
      <w:marBottom w:val="0"/>
      <w:divBdr>
        <w:top w:val="none" w:sz="0" w:space="0" w:color="auto"/>
        <w:left w:val="none" w:sz="0" w:space="0" w:color="auto"/>
        <w:bottom w:val="none" w:sz="0" w:space="0" w:color="auto"/>
        <w:right w:val="none" w:sz="0" w:space="0" w:color="auto"/>
      </w:divBdr>
    </w:div>
    <w:div w:id="1974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data-protection-how-we-collect-and-share-research-data" TargetMode="External"/><Relationship Id="rId18" Type="http://schemas.openxmlformats.org/officeDocument/2006/relationships/hyperlink" Target="https://ico.org.uk/concer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mailto:dataprotection@activelearningtrust.org" TargetMode="External"/><Relationship Id="rId2" Type="http://schemas.openxmlformats.org/officeDocument/2006/relationships/numbering" Target="numbering.xml"/><Relationship Id="rId16" Type="http://schemas.openxmlformats.org/officeDocument/2006/relationships/hyperlink" Target="mailto:dataprotection@activelearningtrus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yperlink" Target="https://www.gov.uk/contact-dfe" TargetMode="External"/><Relationship Id="rId10" Type="http://schemas.openxmlformats.org/officeDocument/2006/relationships/hyperlink" Target="https://www.cambridgeshire.gov.uk/residents/children-and-famil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activelearningtrust.org" TargetMode="External"/><Relationship Id="rId14" Type="http://schemas.openxmlformats.org/officeDocument/2006/relationships/hyperlink" Target="https://www.gov.uk/government/publications/national-pupil-database-requests-receiv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E048C-EC2D-45DD-B7DD-B150278C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3342</Words>
  <Characters>19050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Driver</dc:creator>
  <cp:keywords/>
  <dc:description/>
  <cp:lastModifiedBy>Kate Coates</cp:lastModifiedBy>
  <cp:revision>2</cp:revision>
  <cp:lastPrinted>2018-05-04T11:39:00Z</cp:lastPrinted>
  <dcterms:created xsi:type="dcterms:W3CDTF">2022-06-13T08:03:00Z</dcterms:created>
  <dcterms:modified xsi:type="dcterms:W3CDTF">2022-06-13T08:03:00Z</dcterms:modified>
</cp:coreProperties>
</file>